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40" w:line="256.8" w:lineRule="auto"/>
        <w:jc w:val="center"/>
        <w:rPr>
          <w:rFonts w:ascii="Arial" w:cs="Arial" w:eastAsia="Arial" w:hAnsi="Arial"/>
          <w:b w:val="1"/>
          <w:sz w:val="26"/>
          <w:szCs w:val="26"/>
        </w:rPr>
      </w:pPr>
      <w:bookmarkStart w:colFirst="0" w:colLast="0" w:name="_heading=h.gjdgxs" w:id="0"/>
      <w:bookmarkEnd w:id="0"/>
      <w:r w:rsidDel="00000000" w:rsidR="00000000" w:rsidRPr="00000000">
        <w:rPr>
          <w:rFonts w:ascii="Arial" w:cs="Arial" w:eastAsia="Arial" w:hAnsi="Arial"/>
          <w:b w:val="1"/>
          <w:sz w:val="26"/>
          <w:szCs w:val="26"/>
          <w:rtl w:val="0"/>
        </w:rPr>
        <w:t xml:space="preserve">INSTITUTO TECNOLÓGICO AUTÓNOMO DE MÉXICO</w:t>
      </w:r>
    </w:p>
    <w:p w:rsidR="00000000" w:rsidDel="00000000" w:rsidP="00000000" w:rsidRDefault="00000000" w:rsidRPr="00000000" w14:paraId="00000002">
      <w:pPr>
        <w:spacing w:after="240" w:before="40" w:line="256.8" w:lineRule="auto"/>
        <w:jc w:val="center"/>
        <w:rPr>
          <w:rFonts w:ascii="Arial" w:cs="Arial" w:eastAsia="Arial" w:hAnsi="Arial"/>
          <w:b w:val="1"/>
          <w:sz w:val="32"/>
          <w:szCs w:val="32"/>
        </w:rPr>
      </w:pPr>
      <w:bookmarkStart w:colFirst="0" w:colLast="0" w:name="_heading=h.gjdgxs" w:id="0"/>
      <w:bookmarkEnd w:id="0"/>
      <w:r w:rsidDel="00000000" w:rsidR="00000000" w:rsidRPr="00000000">
        <w:rPr>
          <w:rFonts w:ascii="Arial" w:cs="Arial" w:eastAsia="Arial" w:hAnsi="Arial"/>
          <w:b w:val="1"/>
          <w:sz w:val="32"/>
          <w:szCs w:val="32"/>
          <w:rtl w:val="0"/>
        </w:rPr>
        <w:t xml:space="preserve">TRABAJOS PRÁCTICOS de SISTEMAS OPERATIVOS</w:t>
      </w:r>
    </w:p>
    <w:p w:rsidR="00000000" w:rsidDel="00000000" w:rsidP="00000000" w:rsidRDefault="00000000" w:rsidRPr="00000000" w14:paraId="00000003">
      <w:pPr>
        <w:spacing w:after="160" w:before="240" w:line="256.8" w:lineRule="auto"/>
        <w:jc w:val="center"/>
        <w:rPr>
          <w:rFonts w:ascii="Arial" w:cs="Arial" w:eastAsia="Arial" w:hAnsi="Arial"/>
          <w:b w:val="1"/>
          <w:sz w:val="22"/>
          <w:szCs w:val="22"/>
        </w:rPr>
      </w:pPr>
      <w:bookmarkStart w:colFirst="0" w:colLast="0" w:name="_heading=h.gjdgxs" w:id="0"/>
      <w:bookmarkEnd w:id="0"/>
      <w:r w:rsidDel="00000000" w:rsidR="00000000" w:rsidRPr="00000000">
        <w:rPr>
          <w:rFonts w:ascii="Arial" w:cs="Arial" w:eastAsia="Arial" w:hAnsi="Arial"/>
          <w:b w:val="1"/>
          <w:sz w:val="22"/>
          <w:szCs w:val="22"/>
          <w:rtl w:val="0"/>
        </w:rPr>
        <w:t xml:space="preserve"> </w:t>
      </w:r>
    </w:p>
    <w:p w:rsidR="00000000" w:rsidDel="00000000" w:rsidP="00000000" w:rsidRDefault="00000000" w:rsidRPr="00000000" w14:paraId="00000004">
      <w:pPr>
        <w:spacing w:after="160" w:before="240" w:line="256.8" w:lineRule="auto"/>
        <w:jc w:val="center"/>
        <w:rPr>
          <w:rFonts w:ascii="Arial" w:cs="Arial" w:eastAsia="Arial" w:hAnsi="Arial"/>
          <w:b w:val="1"/>
          <w:sz w:val="22"/>
          <w:szCs w:val="22"/>
        </w:rPr>
      </w:pPr>
      <w:bookmarkStart w:colFirst="0" w:colLast="0" w:name="_heading=h.gjdgxs" w:id="0"/>
      <w:bookmarkEnd w:id="0"/>
      <w:r w:rsidDel="00000000" w:rsidR="00000000" w:rsidRPr="00000000">
        <w:rPr>
          <w:rFonts w:ascii="Arial" w:cs="Arial" w:eastAsia="Arial" w:hAnsi="Arial"/>
          <w:b w:val="1"/>
          <w:sz w:val="22"/>
          <w:szCs w:val="22"/>
          <w:rtl w:val="0"/>
        </w:rPr>
        <w:t xml:space="preserve"> </w:t>
      </w:r>
    </w:p>
    <w:p w:rsidR="00000000" w:rsidDel="00000000" w:rsidP="00000000" w:rsidRDefault="00000000" w:rsidRPr="00000000" w14:paraId="00000005">
      <w:pPr>
        <w:spacing w:after="240" w:before="240" w:line="256.8" w:lineRule="auto"/>
        <w:jc w:val="center"/>
        <w:rPr>
          <w:rFonts w:ascii="Arial" w:cs="Arial" w:eastAsia="Arial" w:hAnsi="Arial"/>
          <w:b w:val="1"/>
          <w:sz w:val="40"/>
          <w:szCs w:val="40"/>
        </w:rPr>
      </w:pPr>
      <w:bookmarkStart w:colFirst="0" w:colLast="0" w:name="_heading=h.gjdgxs" w:id="0"/>
      <w:bookmarkEnd w:id="0"/>
      <w:r w:rsidDel="00000000" w:rsidR="00000000" w:rsidRPr="00000000">
        <w:rPr>
          <w:rFonts w:ascii="Arial" w:cs="Arial" w:eastAsia="Arial" w:hAnsi="Arial"/>
          <w:b w:val="1"/>
          <w:sz w:val="40"/>
          <w:szCs w:val="40"/>
          <w:rtl w:val="0"/>
        </w:rPr>
        <w:t xml:space="preserve">TRABAJO PRÁCTICO 02</w:t>
      </w:r>
    </w:p>
    <w:p w:rsidR="00000000" w:rsidDel="00000000" w:rsidP="00000000" w:rsidRDefault="00000000" w:rsidRPr="00000000" w14:paraId="00000006">
      <w:pPr>
        <w:spacing w:after="160" w:before="240" w:line="256.8" w:lineRule="auto"/>
        <w:jc w:val="center"/>
        <w:rPr>
          <w:b w:val="1"/>
          <w:sz w:val="40"/>
          <w:szCs w:val="40"/>
        </w:rPr>
      </w:pPr>
      <w:bookmarkStart w:colFirst="0" w:colLast="0" w:name="_heading=h.gjdgxs" w:id="0"/>
      <w:bookmarkEnd w:id="0"/>
      <w:r w:rsidDel="00000000" w:rsidR="00000000" w:rsidRPr="00000000">
        <w:rPr>
          <w:rFonts w:ascii="Arial" w:cs="Arial" w:eastAsia="Arial" w:hAnsi="Arial"/>
          <w:b w:val="1"/>
          <w:sz w:val="40"/>
          <w:szCs w:val="40"/>
          <w:rtl w:val="0"/>
        </w:rPr>
        <w:t xml:space="preserve"> </w:t>
      </w:r>
      <w:r w:rsidDel="00000000" w:rsidR="00000000" w:rsidRPr="00000000">
        <w:rPr>
          <w:rtl w:val="0"/>
        </w:rPr>
      </w:r>
    </w:p>
    <w:p w:rsidR="00000000" w:rsidDel="00000000" w:rsidP="00000000" w:rsidRDefault="00000000" w:rsidRPr="00000000" w14:paraId="00000007">
      <w:pPr>
        <w:jc w:val="center"/>
        <w:rPr>
          <w:rFonts w:ascii="Arial" w:cs="Arial" w:eastAsia="Arial" w:hAnsi="Arial"/>
          <w:b w:val="1"/>
          <w:sz w:val="22"/>
          <w:szCs w:val="22"/>
        </w:rPr>
      </w:pPr>
      <w:r w:rsidDel="00000000" w:rsidR="00000000" w:rsidRPr="00000000">
        <w:rPr>
          <w:b w:val="1"/>
          <w:sz w:val="36"/>
          <w:szCs w:val="36"/>
          <w:rtl w:val="0"/>
        </w:rPr>
        <w:t xml:space="preserve">Actividades iniciales con Linux y Windows.</w:t>
      </w:r>
      <w:r w:rsidDel="00000000" w:rsidR="00000000" w:rsidRPr="00000000">
        <w:rPr>
          <w:rtl w:val="0"/>
        </w:rPr>
      </w:r>
    </w:p>
    <w:p w:rsidR="00000000" w:rsidDel="00000000" w:rsidP="00000000" w:rsidRDefault="00000000" w:rsidRPr="00000000" w14:paraId="00000008">
      <w:pPr>
        <w:spacing w:after="160" w:before="240" w:line="256.8" w:lineRule="auto"/>
        <w:jc w:val="center"/>
        <w:rPr>
          <w:rFonts w:ascii="Arial" w:cs="Arial" w:eastAsia="Arial" w:hAnsi="Arial"/>
          <w:b w:val="1"/>
          <w:sz w:val="24"/>
          <w:szCs w:val="24"/>
        </w:rPr>
      </w:pPr>
      <w:bookmarkStart w:colFirst="0" w:colLast="0" w:name="_heading=h.gjdgxs" w:id="0"/>
      <w:bookmarkEnd w:id="0"/>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009">
      <w:pPr>
        <w:spacing w:after="240" w:before="40" w:line="256.8" w:lineRule="auto"/>
        <w:jc w:val="center"/>
        <w:rPr>
          <w:rFonts w:ascii="Arial" w:cs="Arial" w:eastAsia="Arial" w:hAnsi="Arial"/>
          <w:b w:val="1"/>
          <w:sz w:val="28"/>
          <w:szCs w:val="28"/>
        </w:rPr>
      </w:pPr>
      <w:bookmarkStart w:colFirst="0" w:colLast="0" w:name="_heading=h.gjdgxs" w:id="0"/>
      <w:bookmarkEnd w:id="0"/>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00A">
      <w:pPr>
        <w:spacing w:after="240" w:before="40" w:line="256.8" w:lineRule="auto"/>
        <w:jc w:val="center"/>
        <w:rPr>
          <w:rFonts w:ascii="Arial" w:cs="Arial" w:eastAsia="Arial" w:hAnsi="Arial"/>
          <w:b w:val="1"/>
          <w:sz w:val="28"/>
          <w:szCs w:val="28"/>
        </w:rPr>
      </w:pPr>
      <w:bookmarkStart w:colFirst="0" w:colLast="0" w:name="_heading=h.gjdgxs" w:id="0"/>
      <w:bookmarkEnd w:id="0"/>
      <w:r w:rsidDel="00000000" w:rsidR="00000000" w:rsidRPr="00000000">
        <w:rPr>
          <w:rFonts w:ascii="Arial" w:cs="Arial" w:eastAsia="Arial" w:hAnsi="Arial"/>
          <w:b w:val="1"/>
          <w:sz w:val="28"/>
          <w:szCs w:val="28"/>
          <w:rtl w:val="0"/>
        </w:rPr>
        <w:t xml:space="preserve">Grupo</w:t>
      </w:r>
    </w:p>
    <w:p w:rsidR="00000000" w:rsidDel="00000000" w:rsidP="00000000" w:rsidRDefault="00000000" w:rsidRPr="00000000" w14:paraId="0000000B">
      <w:pPr>
        <w:spacing w:after="240" w:before="40" w:line="256.8" w:lineRule="auto"/>
        <w:jc w:val="center"/>
        <w:rPr>
          <w:rFonts w:ascii="Arial" w:cs="Arial" w:eastAsia="Arial" w:hAnsi="Arial"/>
          <w:b w:val="1"/>
          <w:sz w:val="28"/>
          <w:szCs w:val="28"/>
        </w:rPr>
      </w:pPr>
      <w:r w:rsidDel="00000000" w:rsidR="00000000" w:rsidRPr="00000000">
        <w:rPr>
          <w:rFonts w:ascii="Arial" w:cs="Arial" w:eastAsia="Arial" w:hAnsi="Arial"/>
          <w:sz w:val="28"/>
          <w:szCs w:val="28"/>
          <w:rtl w:val="0"/>
        </w:rPr>
        <w:t xml:space="preserve">Debianers</w:t>
      </w:r>
      <w:r w:rsidDel="00000000" w:rsidR="00000000" w:rsidRPr="00000000">
        <w:rPr>
          <w:rtl w:val="0"/>
        </w:rPr>
      </w:r>
    </w:p>
    <w:p w:rsidR="00000000" w:rsidDel="00000000" w:rsidP="00000000" w:rsidRDefault="00000000" w:rsidRPr="00000000" w14:paraId="0000000C">
      <w:pPr>
        <w:spacing w:after="160" w:before="240" w:line="256.8" w:lineRule="auto"/>
        <w:jc w:val="center"/>
        <w:rPr>
          <w:rFonts w:ascii="Arial" w:cs="Arial" w:eastAsia="Arial" w:hAnsi="Arial"/>
          <w:b w:val="1"/>
          <w:sz w:val="24"/>
          <w:szCs w:val="24"/>
        </w:rPr>
      </w:pPr>
      <w:bookmarkStart w:colFirst="0" w:colLast="0" w:name="_heading=h.gjdgxs" w:id="0"/>
      <w:bookmarkEnd w:id="0"/>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00D">
      <w:pPr>
        <w:spacing w:after="160" w:before="240" w:line="256.8" w:lineRule="auto"/>
        <w:jc w:val="center"/>
        <w:rPr>
          <w:rFonts w:ascii="Arial" w:cs="Arial" w:eastAsia="Arial" w:hAnsi="Arial"/>
          <w:b w:val="1"/>
          <w:sz w:val="24"/>
          <w:szCs w:val="24"/>
        </w:rPr>
      </w:pPr>
      <w:bookmarkStart w:colFirst="0" w:colLast="0" w:name="_heading=h.gjdgxs" w:id="0"/>
      <w:bookmarkEnd w:id="0"/>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00E">
      <w:pPr>
        <w:spacing w:after="160" w:before="240" w:line="256.8" w:lineRule="auto"/>
        <w:jc w:val="center"/>
        <w:rPr>
          <w:rFonts w:ascii="Arial" w:cs="Arial" w:eastAsia="Arial" w:hAnsi="Arial"/>
          <w:b w:val="1"/>
          <w:sz w:val="24"/>
          <w:szCs w:val="24"/>
        </w:rPr>
      </w:pPr>
      <w:bookmarkStart w:colFirst="0" w:colLast="0" w:name="_heading=h.gjdgxs" w:id="0"/>
      <w:bookmarkEnd w:id="0"/>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00F">
      <w:pPr>
        <w:spacing w:after="240" w:before="40" w:line="256.8" w:lineRule="auto"/>
        <w:jc w:val="center"/>
        <w:rPr>
          <w:rFonts w:ascii="Arial" w:cs="Arial" w:eastAsia="Arial" w:hAnsi="Arial"/>
          <w:b w:val="1"/>
          <w:sz w:val="28"/>
          <w:szCs w:val="28"/>
        </w:rPr>
      </w:pPr>
      <w:bookmarkStart w:colFirst="0" w:colLast="0" w:name="_heading=h.gjdgxs" w:id="0"/>
      <w:bookmarkEnd w:id="0"/>
      <w:r w:rsidDel="00000000" w:rsidR="00000000" w:rsidRPr="00000000">
        <w:rPr>
          <w:rFonts w:ascii="Arial" w:cs="Arial" w:eastAsia="Arial" w:hAnsi="Arial"/>
          <w:b w:val="1"/>
          <w:sz w:val="28"/>
          <w:szCs w:val="28"/>
          <w:rtl w:val="0"/>
        </w:rPr>
        <w:t xml:space="preserve">Integrantes</w:t>
      </w:r>
    </w:p>
    <w:p w:rsidR="00000000" w:rsidDel="00000000" w:rsidP="00000000" w:rsidRDefault="00000000" w:rsidRPr="00000000" w14:paraId="00000010">
      <w:pPr>
        <w:spacing w:after="240" w:before="40" w:line="256.8"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Yosshua Cisneros - 179889</w:t>
      </w:r>
    </w:p>
    <w:p w:rsidR="00000000" w:rsidDel="00000000" w:rsidP="00000000" w:rsidRDefault="00000000" w:rsidRPr="00000000" w14:paraId="00000011">
      <w:pPr>
        <w:spacing w:after="240" w:before="40" w:line="256.8"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Rodrigo Plauchu - 182671</w:t>
      </w:r>
    </w:p>
    <w:p w:rsidR="00000000" w:rsidDel="00000000" w:rsidP="00000000" w:rsidRDefault="00000000" w:rsidRPr="00000000" w14:paraId="00000012">
      <w:pPr>
        <w:spacing w:after="160" w:before="240" w:line="256.8" w:lineRule="auto"/>
        <w:jc w:val="center"/>
        <w:rPr>
          <w:rFonts w:ascii="Arial" w:cs="Arial" w:eastAsia="Arial" w:hAnsi="Arial"/>
          <w:b w:val="1"/>
          <w:sz w:val="28"/>
          <w:szCs w:val="28"/>
        </w:rPr>
      </w:pPr>
      <w:r w:rsidDel="00000000" w:rsidR="00000000" w:rsidRPr="00000000">
        <w:rPr>
          <w:rFonts w:ascii="Arial" w:cs="Arial" w:eastAsia="Arial" w:hAnsi="Arial"/>
          <w:sz w:val="28"/>
          <w:szCs w:val="28"/>
          <w:rtl w:val="0"/>
        </w:rPr>
        <w:t xml:space="preserve">Mauricio Gutiérrez - 183014</w:t>
      </w:r>
      <w:r w:rsidDel="00000000" w:rsidR="00000000" w:rsidRPr="00000000">
        <w:rPr>
          <w:rtl w:val="0"/>
        </w:rPr>
      </w:r>
    </w:p>
    <w:p w:rsidR="00000000" w:rsidDel="00000000" w:rsidP="00000000" w:rsidRDefault="00000000" w:rsidRPr="00000000" w14:paraId="00000013">
      <w:pPr>
        <w:spacing w:after="160" w:before="240" w:line="256.8" w:lineRule="auto"/>
        <w:jc w:val="center"/>
        <w:rPr>
          <w:rFonts w:ascii="Arial" w:cs="Arial" w:eastAsia="Arial" w:hAnsi="Arial"/>
          <w:b w:val="1"/>
          <w:sz w:val="24"/>
          <w:szCs w:val="24"/>
        </w:rPr>
      </w:pPr>
      <w:bookmarkStart w:colFirst="0" w:colLast="0" w:name="_heading=h.gjdgxs" w:id="0"/>
      <w:bookmarkEnd w:id="0"/>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014">
      <w:pPr>
        <w:spacing w:after="240" w:before="40" w:line="256.8" w:lineRule="auto"/>
        <w:jc w:val="center"/>
        <w:rPr>
          <w:rFonts w:ascii="Arial" w:cs="Arial" w:eastAsia="Arial" w:hAnsi="Arial"/>
          <w:b w:val="1"/>
          <w:sz w:val="28"/>
          <w:szCs w:val="28"/>
        </w:rPr>
      </w:pPr>
      <w:bookmarkStart w:colFirst="0" w:colLast="0" w:name="_heading=h.gjdgxs" w:id="0"/>
      <w:bookmarkEnd w:id="0"/>
      <w:r w:rsidDel="00000000" w:rsidR="00000000" w:rsidRPr="00000000">
        <w:rPr>
          <w:rFonts w:ascii="Arial" w:cs="Arial" w:eastAsia="Arial" w:hAnsi="Arial"/>
          <w:b w:val="1"/>
          <w:sz w:val="28"/>
          <w:szCs w:val="28"/>
          <w:rtl w:val="0"/>
        </w:rPr>
        <w:t xml:space="preserve">Fecha (s) de elaboración del trabajo práctico</w:t>
      </w:r>
    </w:p>
    <w:p w:rsidR="00000000" w:rsidDel="00000000" w:rsidP="00000000" w:rsidRDefault="00000000" w:rsidRPr="00000000" w14:paraId="00000015">
      <w:pPr>
        <w:spacing w:after="240" w:before="40" w:line="256.8" w:lineRule="auto"/>
        <w:jc w:val="center"/>
        <w:rPr>
          <w:rFonts w:ascii="Arial" w:cs="Arial" w:eastAsia="Arial" w:hAnsi="Arial"/>
          <w:b w:val="1"/>
          <w:sz w:val="28"/>
          <w:szCs w:val="28"/>
        </w:rPr>
      </w:pPr>
      <w:bookmarkStart w:colFirst="0" w:colLast="0" w:name="_heading=h.gjdgxs" w:id="0"/>
      <w:bookmarkEnd w:id="0"/>
      <w:r w:rsidDel="00000000" w:rsidR="00000000" w:rsidRPr="00000000">
        <w:rPr>
          <w:rFonts w:ascii="Arial" w:cs="Arial" w:eastAsia="Arial" w:hAnsi="Arial"/>
          <w:b w:val="1"/>
          <w:sz w:val="28"/>
          <w:szCs w:val="28"/>
          <w:rtl w:val="0"/>
        </w:rPr>
        <w:t xml:space="preserve">2 de Marzo de 2022</w:t>
      </w:r>
    </w:p>
    <w:p w:rsidR="00000000" w:rsidDel="00000000" w:rsidP="00000000" w:rsidRDefault="00000000" w:rsidRPr="00000000" w14:paraId="00000016">
      <w:pPr>
        <w:spacing w:after="160" w:before="240" w:line="256.8" w:lineRule="auto"/>
        <w:jc w:val="center"/>
        <w:rPr>
          <w:b w:val="1"/>
          <w:sz w:val="24"/>
          <w:szCs w:val="24"/>
        </w:rPr>
      </w:pPr>
      <w:bookmarkStart w:colFirst="0" w:colLast="0" w:name="_heading=h.gjdgxs" w:id="0"/>
      <w:bookmarkEnd w:id="0"/>
      <w:r w:rsidDel="00000000" w:rsidR="00000000" w:rsidRPr="00000000">
        <w:rPr>
          <w:rFonts w:ascii="Arial" w:cs="Arial" w:eastAsia="Arial" w:hAnsi="Arial"/>
          <w:b w:val="1"/>
          <w:sz w:val="22"/>
          <w:szCs w:val="22"/>
          <w:rtl w:val="0"/>
        </w:rPr>
        <w:t xml:space="preserve"> </w:t>
      </w:r>
      <w:r w:rsidDel="00000000" w:rsidR="00000000" w:rsidRPr="00000000">
        <w:rPr>
          <w:rtl w:val="0"/>
        </w:rPr>
      </w:r>
    </w:p>
    <w:p w:rsidR="00000000" w:rsidDel="00000000" w:rsidP="00000000" w:rsidRDefault="00000000" w:rsidRPr="00000000" w14:paraId="00000017">
      <w:pPr>
        <w:jc w:val="center"/>
        <w:rPr>
          <w:b w:val="1"/>
          <w:sz w:val="40"/>
          <w:szCs w:val="40"/>
        </w:rPr>
      </w:pPr>
      <w:r w:rsidDel="00000000" w:rsidR="00000000" w:rsidRPr="00000000">
        <w:rPr>
          <w:b w:val="1"/>
          <w:sz w:val="40"/>
          <w:szCs w:val="40"/>
          <w:rtl w:val="0"/>
        </w:rPr>
        <w:t xml:space="preserve">Trabajo Práctico 02</w:t>
      </w:r>
    </w:p>
    <w:p w:rsidR="00000000" w:rsidDel="00000000" w:rsidP="00000000" w:rsidRDefault="00000000" w:rsidRPr="00000000" w14:paraId="00000018">
      <w:pPr>
        <w:jc w:val="center"/>
        <w:rPr>
          <w:b w:val="1"/>
          <w:sz w:val="36"/>
          <w:szCs w:val="36"/>
        </w:rPr>
      </w:pPr>
      <w:r w:rsidDel="00000000" w:rsidR="00000000" w:rsidRPr="00000000">
        <w:rPr>
          <w:b w:val="1"/>
          <w:sz w:val="36"/>
          <w:szCs w:val="36"/>
          <w:rtl w:val="0"/>
        </w:rPr>
        <w:t xml:space="preserve">Actividades iniciales con Linux y Windows.</w:t>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b w:val="1"/>
          <w:sz w:val="24"/>
          <w:szCs w:val="24"/>
        </w:rPr>
      </w:pPr>
      <w:r w:rsidDel="00000000" w:rsidR="00000000" w:rsidRPr="00000000">
        <w:rPr>
          <w:rtl w:val="0"/>
        </w:rPr>
      </w:r>
    </w:p>
    <w:p w:rsidR="00000000" w:rsidDel="00000000" w:rsidP="00000000" w:rsidRDefault="00000000" w:rsidRPr="00000000" w14:paraId="0000001B">
      <w:pPr>
        <w:rPr>
          <w:b w:val="1"/>
          <w:sz w:val="24"/>
          <w:szCs w:val="24"/>
        </w:rPr>
      </w:pPr>
      <w:r w:rsidDel="00000000" w:rsidR="00000000" w:rsidRPr="00000000">
        <w:rPr>
          <w:b w:val="1"/>
          <w:sz w:val="24"/>
          <w:szCs w:val="24"/>
          <w:rtl w:val="0"/>
        </w:rPr>
        <w:t xml:space="preserve">INTRODUCCIÓN</w:t>
      </w:r>
    </w:p>
    <w:p w:rsidR="00000000" w:rsidDel="00000000" w:rsidP="00000000" w:rsidRDefault="00000000" w:rsidRPr="00000000" w14:paraId="0000001C">
      <w:pPr>
        <w:rPr>
          <w:sz w:val="24"/>
          <w:szCs w:val="24"/>
        </w:rPr>
      </w:pPr>
      <w:r w:rsidDel="00000000" w:rsidR="00000000" w:rsidRPr="00000000">
        <w:rPr>
          <w:sz w:val="24"/>
          <w:szCs w:val="24"/>
          <w:rtl w:val="0"/>
        </w:rPr>
        <w:t xml:space="preserve">En un contexto donde los </w:t>
      </w:r>
      <w:r w:rsidDel="00000000" w:rsidR="00000000" w:rsidRPr="00000000">
        <w:rPr>
          <w:sz w:val="24"/>
          <w:szCs w:val="24"/>
          <w:rtl w:val="0"/>
        </w:rPr>
        <w:t xml:space="preserve">S.O. más</w:t>
      </w:r>
      <w:r w:rsidDel="00000000" w:rsidR="00000000" w:rsidRPr="00000000">
        <w:rPr>
          <w:sz w:val="24"/>
          <w:szCs w:val="24"/>
          <w:rtl w:val="0"/>
        </w:rPr>
        <w:t xml:space="preserve"> usados son Linux y Windows(sin dejar de lado que existen los S.O. de Apple, pero están basados en Unix, igual que Linux), es importante conocer los comandos básicos más usados, al menos para poder saber la información de tu S.O. y desplazarte en el sistema de archivos. Además, como Ingenieros es común que trabajemos como administradores, en ese sentido es muy útil conocer los comandos de Linux y Windows, pues son los S.O. predominantes en los servidores de las empresas.</w:t>
      </w:r>
    </w:p>
    <w:p w:rsidR="00000000" w:rsidDel="00000000" w:rsidP="00000000" w:rsidRDefault="00000000" w:rsidRPr="00000000" w14:paraId="0000001D">
      <w:pPr>
        <w:rPr>
          <w:b w:val="1"/>
          <w:sz w:val="24"/>
          <w:szCs w:val="24"/>
        </w:rPr>
      </w:pPr>
      <w:r w:rsidDel="00000000" w:rsidR="00000000" w:rsidRPr="00000000">
        <w:rPr>
          <w:rtl w:val="0"/>
        </w:rPr>
      </w:r>
    </w:p>
    <w:p w:rsidR="00000000" w:rsidDel="00000000" w:rsidP="00000000" w:rsidRDefault="00000000" w:rsidRPr="00000000" w14:paraId="0000001E">
      <w:pPr>
        <w:rPr>
          <w:b w:val="1"/>
          <w:sz w:val="24"/>
          <w:szCs w:val="24"/>
        </w:rPr>
      </w:pPr>
      <w:r w:rsidDel="00000000" w:rsidR="00000000" w:rsidRPr="00000000">
        <w:rPr>
          <w:b w:val="1"/>
          <w:sz w:val="24"/>
          <w:szCs w:val="24"/>
          <w:rtl w:val="0"/>
        </w:rPr>
        <w:t xml:space="preserve">DESARROLLO</w:t>
      </w:r>
    </w:p>
    <w:p w:rsidR="00000000" w:rsidDel="00000000" w:rsidP="00000000" w:rsidRDefault="00000000" w:rsidRPr="00000000" w14:paraId="0000001F">
      <w:pPr>
        <w:numPr>
          <w:ilvl w:val="0"/>
          <w:numId w:val="1"/>
        </w:numPr>
        <w:ind w:left="705" w:hanging="705"/>
        <w:jc w:val="both"/>
        <w:rPr>
          <w:sz w:val="24"/>
          <w:szCs w:val="24"/>
        </w:rPr>
      </w:pPr>
      <w:r w:rsidDel="00000000" w:rsidR="00000000" w:rsidRPr="00000000">
        <w:rPr>
          <w:sz w:val="24"/>
          <w:szCs w:val="24"/>
          <w:rtl w:val="0"/>
        </w:rPr>
        <w:t xml:space="preserve">[Win10] Haga que aparezca el ícono del Equipo, en el Desktop.</w:t>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numPr>
          <w:ilvl w:val="0"/>
          <w:numId w:val="1"/>
        </w:numPr>
        <w:ind w:left="705" w:hanging="705"/>
        <w:jc w:val="both"/>
        <w:rPr>
          <w:sz w:val="24"/>
          <w:szCs w:val="24"/>
        </w:rPr>
      </w:pPr>
      <w:r w:rsidDel="00000000" w:rsidR="00000000" w:rsidRPr="00000000">
        <w:rPr>
          <w:sz w:val="24"/>
          <w:szCs w:val="24"/>
          <w:rtl w:val="0"/>
        </w:rPr>
        <w:t xml:space="preserve">[Win10] ¿Cuál es la versión de este sistema operativo Windows 10?  </w:t>
      </w:r>
      <w:r w:rsidDel="00000000" w:rsidR="00000000" w:rsidRPr="00000000">
        <w:rPr>
          <w:b w:val="1"/>
          <w:sz w:val="24"/>
          <w:szCs w:val="24"/>
          <w:rtl w:val="0"/>
        </w:rPr>
        <w:t xml:space="preserve">21H1</w:t>
      </w:r>
      <w:r w:rsidDel="00000000" w:rsidR="00000000" w:rsidRPr="00000000">
        <w:rPr>
          <w:sz w:val="24"/>
          <w:szCs w:val="24"/>
          <w:rtl w:val="0"/>
        </w:rPr>
        <w:t xml:space="preserve">. </w:t>
      </w:r>
    </w:p>
    <w:p w:rsidR="00000000" w:rsidDel="00000000" w:rsidP="00000000" w:rsidRDefault="00000000" w:rsidRPr="00000000" w14:paraId="00000022">
      <w:pPr>
        <w:ind w:left="705" w:firstLine="0"/>
        <w:jc w:val="both"/>
        <w:rPr>
          <w:b w:val="1"/>
          <w:sz w:val="24"/>
          <w:szCs w:val="24"/>
        </w:rPr>
      </w:pPr>
      <w:r w:rsidDel="00000000" w:rsidR="00000000" w:rsidRPr="00000000">
        <w:rPr>
          <w:b w:val="1"/>
          <w:sz w:val="24"/>
          <w:szCs w:val="24"/>
          <w:rtl w:val="0"/>
        </w:rPr>
        <w:t xml:space="preserve">Procedimiento</w:t>
      </w:r>
    </w:p>
    <w:p w:rsidR="00000000" w:rsidDel="00000000" w:rsidP="00000000" w:rsidRDefault="00000000" w:rsidRPr="00000000" w14:paraId="00000023">
      <w:pPr>
        <w:ind w:left="705" w:firstLine="0"/>
        <w:jc w:val="both"/>
        <w:rPr>
          <w:b w:val="1"/>
          <w:sz w:val="24"/>
          <w:szCs w:val="24"/>
        </w:rPr>
      </w:pPr>
      <w:r w:rsidDel="00000000" w:rsidR="00000000" w:rsidRPr="00000000">
        <w:rPr>
          <w:sz w:val="24"/>
          <w:szCs w:val="24"/>
          <w:rtl w:val="0"/>
        </w:rPr>
        <w:t xml:space="preserve">Presionar teclas </w:t>
      </w:r>
      <w:r w:rsidDel="00000000" w:rsidR="00000000" w:rsidRPr="00000000">
        <w:rPr>
          <w:b w:val="1"/>
          <w:sz w:val="24"/>
          <w:szCs w:val="24"/>
          <w:rtl w:val="0"/>
        </w:rPr>
        <w:t xml:space="preserve">Win +R</w:t>
      </w:r>
    </w:p>
    <w:p w:rsidR="00000000" w:rsidDel="00000000" w:rsidP="00000000" w:rsidRDefault="00000000" w:rsidRPr="00000000" w14:paraId="00000024">
      <w:pPr>
        <w:ind w:left="705" w:firstLine="0"/>
        <w:jc w:val="both"/>
        <w:rPr>
          <w:b w:val="1"/>
          <w:sz w:val="24"/>
          <w:szCs w:val="24"/>
        </w:rPr>
      </w:pPr>
      <w:r w:rsidDel="00000000" w:rsidR="00000000" w:rsidRPr="00000000">
        <w:rPr>
          <w:sz w:val="24"/>
          <w:szCs w:val="24"/>
          <w:rtl w:val="0"/>
        </w:rPr>
        <w:t xml:space="preserve">Buscar </w:t>
      </w:r>
      <w:r w:rsidDel="00000000" w:rsidR="00000000" w:rsidRPr="00000000">
        <w:rPr>
          <w:b w:val="1"/>
          <w:sz w:val="24"/>
          <w:szCs w:val="24"/>
          <w:rtl w:val="0"/>
        </w:rPr>
        <w:t xml:space="preserve">winver </w:t>
      </w:r>
      <w:r w:rsidDel="00000000" w:rsidR="00000000" w:rsidRPr="00000000">
        <w:rPr>
          <w:sz w:val="24"/>
          <w:szCs w:val="24"/>
          <w:rtl w:val="0"/>
        </w:rPr>
        <w:t xml:space="preserve"> y dar </w:t>
      </w:r>
      <w:r w:rsidDel="00000000" w:rsidR="00000000" w:rsidRPr="00000000">
        <w:rPr>
          <w:b w:val="1"/>
          <w:sz w:val="24"/>
          <w:szCs w:val="24"/>
          <w:rtl w:val="0"/>
        </w:rPr>
        <w:t xml:space="preserve">Enter</w:t>
      </w:r>
    </w:p>
    <w:p w:rsidR="00000000" w:rsidDel="00000000" w:rsidP="00000000" w:rsidRDefault="00000000" w:rsidRPr="00000000" w14:paraId="00000025">
      <w:pPr>
        <w:ind w:left="705" w:firstLine="0"/>
        <w:jc w:val="both"/>
        <w:rPr>
          <w:sz w:val="24"/>
          <w:szCs w:val="24"/>
        </w:rPr>
      </w:pPr>
      <w:r w:rsidDel="00000000" w:rsidR="00000000" w:rsidRPr="00000000">
        <w:rPr>
          <w:sz w:val="24"/>
          <w:szCs w:val="24"/>
          <w:rtl w:val="0"/>
        </w:rPr>
        <w:t xml:space="preserve">La pantalla que emerge tiene la info del SO. </w:t>
      </w:r>
    </w:p>
    <w:p w:rsidR="00000000" w:rsidDel="00000000" w:rsidP="00000000" w:rsidRDefault="00000000" w:rsidRPr="00000000" w14:paraId="00000026">
      <w:pPr>
        <w:rPr>
          <w:sz w:val="24"/>
          <w:szCs w:val="24"/>
        </w:rPr>
      </w:pPr>
      <w:r w:rsidDel="00000000" w:rsidR="00000000" w:rsidRPr="00000000">
        <w:rPr>
          <w:sz w:val="24"/>
          <w:szCs w:val="24"/>
        </w:rPr>
        <w:drawing>
          <wp:inline distB="114300" distT="114300" distL="114300" distR="114300">
            <wp:extent cx="3796838" cy="3370811"/>
            <wp:effectExtent b="0" l="0" r="0" t="0"/>
            <wp:docPr id="8" name="image14.jpg"/>
            <a:graphic>
              <a:graphicData uri="http://schemas.openxmlformats.org/drawingml/2006/picture">
                <pic:pic>
                  <pic:nvPicPr>
                    <pic:cNvPr id="0" name="image14.jpg"/>
                    <pic:cNvPicPr preferRelativeResize="0"/>
                  </pic:nvPicPr>
                  <pic:blipFill>
                    <a:blip r:embed="rId7"/>
                    <a:srcRect b="0" l="0" r="0" t="0"/>
                    <a:stretch>
                      <a:fillRect/>
                    </a:stretch>
                  </pic:blipFill>
                  <pic:spPr>
                    <a:xfrm>
                      <a:off x="0" y="0"/>
                      <a:ext cx="3796838" cy="3370811"/>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1"/>
        </w:numPr>
        <w:ind w:left="705" w:hanging="705"/>
        <w:jc w:val="both"/>
        <w:rPr>
          <w:sz w:val="24"/>
          <w:szCs w:val="24"/>
        </w:rPr>
      </w:pPr>
      <w:r w:rsidDel="00000000" w:rsidR="00000000" w:rsidRPr="00000000">
        <w:rPr>
          <w:sz w:val="24"/>
          <w:szCs w:val="24"/>
          <w:rtl w:val="0"/>
        </w:rPr>
        <w:t xml:space="preserve">[Win10] Habilite el que aparezcan las extensiones de los archivos en todos los fólderes. __________</w:t>
      </w:r>
    </w:p>
    <w:p w:rsidR="00000000" w:rsidDel="00000000" w:rsidP="00000000" w:rsidRDefault="00000000" w:rsidRPr="00000000" w14:paraId="00000028">
      <w:pPr>
        <w:rPr>
          <w:b w:val="1"/>
          <w:sz w:val="24"/>
          <w:szCs w:val="24"/>
        </w:rPr>
      </w:pPr>
      <w:r w:rsidDel="00000000" w:rsidR="00000000" w:rsidRPr="00000000">
        <w:rPr>
          <w:b w:val="1"/>
          <w:sz w:val="24"/>
          <w:szCs w:val="24"/>
          <w:rtl w:val="0"/>
        </w:rPr>
        <w:tab/>
        <w:t xml:space="preserve">Procedimiento</w:t>
      </w:r>
    </w:p>
    <w:p w:rsidR="00000000" w:rsidDel="00000000" w:rsidP="00000000" w:rsidRDefault="00000000" w:rsidRPr="00000000" w14:paraId="00000029">
      <w:pPr>
        <w:rPr>
          <w:sz w:val="24"/>
          <w:szCs w:val="24"/>
        </w:rPr>
      </w:pPr>
      <w:r w:rsidDel="00000000" w:rsidR="00000000" w:rsidRPr="00000000">
        <w:rPr>
          <w:b w:val="1"/>
          <w:sz w:val="24"/>
          <w:szCs w:val="24"/>
          <w:rtl w:val="0"/>
        </w:rPr>
        <w:tab/>
      </w:r>
      <w:r w:rsidDel="00000000" w:rsidR="00000000" w:rsidRPr="00000000">
        <w:rPr>
          <w:sz w:val="24"/>
          <w:szCs w:val="24"/>
          <w:rtl w:val="0"/>
        </w:rPr>
        <w:t xml:space="preserve">Abrir explorador de archivos </w:t>
      </w:r>
      <w:r w:rsidDel="00000000" w:rsidR="00000000" w:rsidRPr="00000000">
        <w:rPr>
          <w:b w:val="1"/>
          <w:sz w:val="24"/>
          <w:szCs w:val="24"/>
          <w:rtl w:val="0"/>
        </w:rPr>
        <w:t xml:space="preserve">Windows + E</w:t>
      </w:r>
      <w:r w:rsidDel="00000000" w:rsidR="00000000" w:rsidRPr="00000000">
        <w:rPr>
          <w:sz w:val="24"/>
          <w:szCs w:val="24"/>
          <w:rtl w:val="0"/>
        </w:rPr>
        <w:t xml:space="preserve"> </w:t>
      </w:r>
    </w:p>
    <w:p w:rsidR="00000000" w:rsidDel="00000000" w:rsidP="00000000" w:rsidRDefault="00000000" w:rsidRPr="00000000" w14:paraId="0000002A">
      <w:pPr>
        <w:rPr>
          <w:sz w:val="24"/>
          <w:szCs w:val="24"/>
        </w:rPr>
      </w:pPr>
      <w:r w:rsidDel="00000000" w:rsidR="00000000" w:rsidRPr="00000000">
        <w:rPr>
          <w:sz w:val="24"/>
          <w:szCs w:val="24"/>
          <w:rtl w:val="0"/>
        </w:rPr>
        <w:tab/>
        <w:t xml:space="preserve">Abrir tab “Vista”</w:t>
      </w:r>
    </w:p>
    <w:p w:rsidR="00000000" w:rsidDel="00000000" w:rsidP="00000000" w:rsidRDefault="00000000" w:rsidRPr="00000000" w14:paraId="0000002B">
      <w:pPr>
        <w:rPr>
          <w:b w:val="1"/>
          <w:sz w:val="24"/>
          <w:szCs w:val="24"/>
        </w:rPr>
      </w:pPr>
      <w:r w:rsidDel="00000000" w:rsidR="00000000" w:rsidRPr="00000000">
        <w:rPr>
          <w:sz w:val="24"/>
          <w:szCs w:val="24"/>
          <w:rtl w:val="0"/>
        </w:rPr>
        <w:tab/>
        <w:t xml:space="preserve">Y en la barra de opciones seleccionar el </w:t>
      </w:r>
      <w:r w:rsidDel="00000000" w:rsidR="00000000" w:rsidRPr="00000000">
        <w:rPr>
          <w:b w:val="1"/>
          <w:sz w:val="24"/>
          <w:szCs w:val="24"/>
          <w:rtl w:val="0"/>
        </w:rPr>
        <w:t xml:space="preserve">checkbox “Extensiones de nombre de archivo”</w:t>
      </w:r>
    </w:p>
    <w:p w:rsidR="00000000" w:rsidDel="00000000" w:rsidP="00000000" w:rsidRDefault="00000000" w:rsidRPr="00000000" w14:paraId="0000002C">
      <w:pPr>
        <w:numPr>
          <w:ilvl w:val="0"/>
          <w:numId w:val="1"/>
        </w:numPr>
        <w:ind w:left="705" w:hanging="705"/>
        <w:jc w:val="both"/>
        <w:rPr>
          <w:sz w:val="24"/>
          <w:szCs w:val="24"/>
        </w:rPr>
      </w:pPr>
      <w:r w:rsidDel="00000000" w:rsidR="00000000" w:rsidRPr="00000000">
        <w:rPr>
          <w:sz w:val="24"/>
          <w:szCs w:val="24"/>
          <w:rtl w:val="0"/>
        </w:rPr>
        <w:t xml:space="preserve">[Win10] En caso de no estar, haga que aparezca la facilidad de </w:t>
      </w:r>
      <w:r w:rsidDel="00000000" w:rsidR="00000000" w:rsidRPr="00000000">
        <w:rPr>
          <w:i w:val="1"/>
          <w:sz w:val="24"/>
          <w:szCs w:val="24"/>
          <w:rtl w:val="0"/>
        </w:rPr>
        <w:t xml:space="preserve">Ejecutar Comando (run) </w:t>
      </w:r>
      <w:r w:rsidDel="00000000" w:rsidR="00000000" w:rsidRPr="00000000">
        <w:rPr>
          <w:sz w:val="24"/>
          <w:szCs w:val="24"/>
          <w:rtl w:val="0"/>
        </w:rPr>
        <w:t xml:space="preserve">al desplegar </w:t>
      </w:r>
      <w:r w:rsidDel="00000000" w:rsidR="00000000" w:rsidRPr="00000000">
        <w:rPr>
          <w:i w:val="1"/>
          <w:sz w:val="24"/>
          <w:szCs w:val="24"/>
          <w:rtl w:val="0"/>
        </w:rPr>
        <w:t xml:space="preserve">inicio (start)</w:t>
      </w:r>
      <w:r w:rsidDel="00000000" w:rsidR="00000000" w:rsidRPr="00000000">
        <w:rPr>
          <w:sz w:val="24"/>
          <w:szCs w:val="24"/>
          <w:rtl w:val="0"/>
        </w:rPr>
        <w:t xml:space="preserve">.  </w:t>
      </w:r>
    </w:p>
    <w:p w:rsidR="00000000" w:rsidDel="00000000" w:rsidP="00000000" w:rsidRDefault="00000000" w:rsidRPr="00000000" w14:paraId="0000002D">
      <w:pPr>
        <w:jc w:val="both"/>
        <w:rPr>
          <w:sz w:val="24"/>
          <w:szCs w:val="24"/>
        </w:rPr>
      </w:pPr>
      <w:r w:rsidDel="00000000" w:rsidR="00000000" w:rsidRPr="00000000">
        <w:rPr>
          <w:sz w:val="24"/>
          <w:szCs w:val="24"/>
          <w:rtl w:val="0"/>
        </w:rPr>
        <w:tab/>
        <w:t xml:space="preserve">Ya está en inicio en la carpeta “Sistema de Windows &gt; Ejecutar”</w:t>
      </w:r>
    </w:p>
    <w:p w:rsidR="00000000" w:rsidDel="00000000" w:rsidP="00000000" w:rsidRDefault="00000000" w:rsidRPr="00000000" w14:paraId="0000002E">
      <w:pPr>
        <w:numPr>
          <w:ilvl w:val="0"/>
          <w:numId w:val="1"/>
        </w:numPr>
        <w:ind w:left="705" w:hanging="705"/>
        <w:jc w:val="both"/>
        <w:rPr>
          <w:sz w:val="24"/>
          <w:szCs w:val="24"/>
        </w:rPr>
      </w:pPr>
      <w:r w:rsidDel="00000000" w:rsidR="00000000" w:rsidRPr="00000000">
        <w:rPr>
          <w:sz w:val="24"/>
          <w:szCs w:val="24"/>
          <w:rtl w:val="0"/>
        </w:rPr>
        <w:t xml:space="preserve">[Win10] Abra una </w:t>
      </w:r>
      <w:r w:rsidDel="00000000" w:rsidR="00000000" w:rsidRPr="00000000">
        <w:rPr>
          <w:i w:val="1"/>
          <w:sz w:val="24"/>
          <w:szCs w:val="24"/>
          <w:rtl w:val="0"/>
        </w:rPr>
        <w:t xml:space="preserve">ventana</w:t>
      </w:r>
      <w:r w:rsidDel="00000000" w:rsidR="00000000" w:rsidRPr="00000000">
        <w:rPr>
          <w:sz w:val="24"/>
          <w:szCs w:val="24"/>
          <w:rtl w:val="0"/>
        </w:rPr>
        <w:t xml:space="preserve"> DOS. Aplique el comando </w:t>
      </w:r>
      <w:r w:rsidDel="00000000" w:rsidR="00000000" w:rsidRPr="00000000">
        <w:rPr>
          <w:i w:val="1"/>
          <w:sz w:val="24"/>
          <w:szCs w:val="24"/>
          <w:rtl w:val="0"/>
        </w:rPr>
        <w:t xml:space="preserve">hostname</w:t>
      </w:r>
      <w:r w:rsidDel="00000000" w:rsidR="00000000" w:rsidRPr="00000000">
        <w:rPr>
          <w:sz w:val="24"/>
          <w:szCs w:val="24"/>
          <w:rtl w:val="0"/>
        </w:rPr>
        <w:t xml:space="preserve">, ¿cuál es la funcionalidad de este comando y cuál fue la respuesta? </w:t>
      </w:r>
      <w:r w:rsidDel="00000000" w:rsidR="00000000" w:rsidRPr="00000000">
        <w:rPr>
          <w:b w:val="1"/>
          <w:sz w:val="24"/>
          <w:szCs w:val="24"/>
          <w:rtl w:val="0"/>
        </w:rPr>
        <w:t xml:space="preserve">Muestra el nombre del dispositivo, que en este caso es el nombre de la computadora de CC: CC202-08. </w:t>
      </w:r>
      <w:r w:rsidDel="00000000" w:rsidR="00000000" w:rsidRPr="00000000">
        <w:rPr>
          <w:b w:val="1"/>
          <w:sz w:val="24"/>
          <w:szCs w:val="24"/>
        </w:rPr>
        <w:drawing>
          <wp:inline distB="114300" distT="114300" distL="114300" distR="114300">
            <wp:extent cx="6696075" cy="4895850"/>
            <wp:effectExtent b="0" l="0" r="0" t="0"/>
            <wp:docPr id="13" name="image12.jpg"/>
            <a:graphic>
              <a:graphicData uri="http://schemas.openxmlformats.org/drawingml/2006/picture">
                <pic:pic>
                  <pic:nvPicPr>
                    <pic:cNvPr id="0" name="image12.jpg"/>
                    <pic:cNvPicPr preferRelativeResize="0"/>
                  </pic:nvPicPr>
                  <pic:blipFill>
                    <a:blip r:embed="rId8"/>
                    <a:srcRect b="45677" l="0" r="0" t="-533"/>
                    <a:stretch>
                      <a:fillRect/>
                    </a:stretch>
                  </pic:blipFill>
                  <pic:spPr>
                    <a:xfrm>
                      <a:off x="0" y="0"/>
                      <a:ext cx="6696075" cy="489585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numPr>
          <w:ilvl w:val="0"/>
          <w:numId w:val="1"/>
        </w:numPr>
        <w:ind w:left="705" w:hanging="705"/>
        <w:jc w:val="both"/>
        <w:rPr>
          <w:sz w:val="24"/>
          <w:szCs w:val="24"/>
        </w:rPr>
      </w:pPr>
      <w:r w:rsidDel="00000000" w:rsidR="00000000" w:rsidRPr="00000000">
        <w:rPr>
          <w:sz w:val="24"/>
          <w:szCs w:val="24"/>
          <w:rtl w:val="0"/>
        </w:rPr>
        <w:t xml:space="preserve">[Win10] En la </w:t>
      </w:r>
      <w:r w:rsidDel="00000000" w:rsidR="00000000" w:rsidRPr="00000000">
        <w:rPr>
          <w:i w:val="1"/>
          <w:sz w:val="24"/>
          <w:szCs w:val="24"/>
          <w:rtl w:val="0"/>
        </w:rPr>
        <w:t xml:space="preserve">ventana</w:t>
      </w:r>
      <w:r w:rsidDel="00000000" w:rsidR="00000000" w:rsidRPr="00000000">
        <w:rPr>
          <w:sz w:val="24"/>
          <w:szCs w:val="24"/>
          <w:rtl w:val="0"/>
        </w:rPr>
        <w:t xml:space="preserve"> de DOS, del punto anterior, ¿cuál fue el </w:t>
      </w:r>
      <w:r w:rsidDel="00000000" w:rsidR="00000000" w:rsidRPr="00000000">
        <w:rPr>
          <w:i w:val="1"/>
          <w:sz w:val="24"/>
          <w:szCs w:val="24"/>
          <w:rtl w:val="0"/>
        </w:rPr>
        <w:t xml:space="preserve">prompt</w:t>
      </w:r>
      <w:r w:rsidDel="00000000" w:rsidR="00000000" w:rsidRPr="00000000">
        <w:rPr>
          <w:sz w:val="24"/>
          <w:szCs w:val="24"/>
          <w:rtl w:val="0"/>
        </w:rPr>
        <w:t xml:space="preserve">? </w:t>
      </w:r>
      <w:r w:rsidDel="00000000" w:rsidR="00000000" w:rsidRPr="00000000">
        <w:rPr>
          <w:b w:val="1"/>
          <w:sz w:val="24"/>
          <w:szCs w:val="24"/>
          <w:rtl w:val="0"/>
        </w:rPr>
        <w:t xml:space="preserve">El prompt es</w:t>
      </w:r>
      <w:r w:rsidDel="00000000" w:rsidR="00000000" w:rsidRPr="00000000">
        <w:rPr>
          <w:sz w:val="24"/>
          <w:szCs w:val="24"/>
          <w:rtl w:val="0"/>
        </w:rPr>
        <w:t xml:space="preserve"> </w:t>
      </w:r>
      <w:r w:rsidDel="00000000" w:rsidR="00000000" w:rsidRPr="00000000">
        <w:rPr>
          <w:b w:val="1"/>
          <w:sz w:val="24"/>
          <w:szCs w:val="24"/>
          <w:rtl w:val="0"/>
        </w:rPr>
        <w:t xml:space="preserve">C:\Users\sdist, y se refiere a que estamos en el disco C, y somos el usuario sdist. Sólo podemos acceder a los archivos de este usuario. </w:t>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numPr>
          <w:ilvl w:val="0"/>
          <w:numId w:val="1"/>
        </w:numPr>
        <w:ind w:left="705" w:hanging="705"/>
        <w:jc w:val="both"/>
        <w:rPr>
          <w:sz w:val="24"/>
          <w:szCs w:val="24"/>
        </w:rPr>
      </w:pPr>
      <w:r w:rsidDel="00000000" w:rsidR="00000000" w:rsidRPr="00000000">
        <w:rPr>
          <w:sz w:val="24"/>
          <w:szCs w:val="24"/>
          <w:rtl w:val="0"/>
        </w:rPr>
        <w:t xml:space="preserve">[Win10] Arranque la máquina virtual WMware, desde el ícono de </w:t>
      </w:r>
      <w:r w:rsidDel="00000000" w:rsidR="00000000" w:rsidRPr="00000000">
        <w:rPr>
          <w:i w:val="1"/>
          <w:sz w:val="24"/>
          <w:szCs w:val="24"/>
          <w:rtl w:val="0"/>
        </w:rPr>
        <w:t xml:space="preserve">VMWare Player</w:t>
      </w:r>
      <w:r w:rsidDel="00000000" w:rsidR="00000000" w:rsidRPr="00000000">
        <w:rPr>
          <w:sz w:val="24"/>
          <w:szCs w:val="24"/>
          <w:rtl w:val="0"/>
        </w:rPr>
        <w:t xml:space="preserve"> (en amarillo, cuadrado en el centro con tres flechas), en el desktop. Aún no arranque la virtualización de Ubuntu Linux.</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962025" cy="714375"/>
            <wp:effectExtent b="0" l="0" r="0" t="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96202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numPr>
          <w:ilvl w:val="0"/>
          <w:numId w:val="1"/>
        </w:numPr>
        <w:ind w:left="705" w:hanging="705"/>
        <w:jc w:val="both"/>
        <w:rPr>
          <w:sz w:val="24"/>
          <w:szCs w:val="24"/>
        </w:rPr>
      </w:pPr>
      <w:r w:rsidDel="00000000" w:rsidR="00000000" w:rsidRPr="00000000">
        <w:rPr>
          <w:sz w:val="24"/>
          <w:szCs w:val="24"/>
          <w:rtl w:val="0"/>
        </w:rPr>
        <w:t xml:space="preserve">[VMware_Player] Antes de arrancar la virtualización de Ubuntu averigüe, en esta misma ventana </w:t>
      </w:r>
      <w:r w:rsidDel="00000000" w:rsidR="00000000" w:rsidRPr="00000000">
        <w:rPr>
          <w:i w:val="1"/>
          <w:sz w:val="24"/>
          <w:szCs w:val="24"/>
          <w:rtl w:val="0"/>
        </w:rPr>
        <w:t xml:space="preserve">Ubuntu vm</w:t>
      </w:r>
      <w:r w:rsidDel="00000000" w:rsidR="00000000" w:rsidRPr="00000000">
        <w:rPr>
          <w:sz w:val="24"/>
          <w:szCs w:val="24"/>
          <w:rtl w:val="0"/>
        </w:rPr>
        <w:t xml:space="preserve">, </w:t>
      </w:r>
      <w:r w:rsidDel="00000000" w:rsidR="00000000" w:rsidRPr="00000000">
        <w:rPr>
          <w:i w:val="1"/>
          <w:sz w:val="24"/>
          <w:szCs w:val="24"/>
          <w:rtl w:val="0"/>
        </w:rPr>
        <w:t xml:space="preserve">Edit Virtual Machine Settings -&gt; Hardware y Options</w:t>
      </w:r>
      <w:r w:rsidDel="00000000" w:rsidR="00000000" w:rsidRPr="00000000">
        <w:rPr>
          <w:sz w:val="24"/>
          <w:szCs w:val="24"/>
          <w:rtl w:val="0"/>
        </w:rPr>
        <w:t xml:space="preserve">, cuál es el directorio de trabajo de Ubuntu en Win10.</w:t>
      </w:r>
    </w:p>
    <w:p w:rsidR="00000000" w:rsidDel="00000000" w:rsidP="00000000" w:rsidRDefault="00000000" w:rsidRPr="00000000" w14:paraId="00000037">
      <w:pPr>
        <w:ind w:left="705" w:firstLine="0"/>
        <w:jc w:val="both"/>
        <w:rPr>
          <w:b w:val="1"/>
          <w:sz w:val="24"/>
          <w:szCs w:val="24"/>
        </w:rPr>
      </w:pPr>
      <w:r w:rsidDel="00000000" w:rsidR="00000000" w:rsidRPr="00000000">
        <w:rPr>
          <w:b w:val="1"/>
          <w:sz w:val="24"/>
          <w:szCs w:val="24"/>
          <w:rtl w:val="0"/>
        </w:rPr>
        <w:t xml:space="preserve">C:\Users\sdist\Documents\Virtual Machines\vm</w:t>
      </w:r>
    </w:p>
    <w:p w:rsidR="00000000" w:rsidDel="00000000" w:rsidP="00000000" w:rsidRDefault="00000000" w:rsidRPr="00000000" w14:paraId="00000038">
      <w:pPr>
        <w:ind w:left="720" w:firstLine="0"/>
        <w:jc w:val="both"/>
        <w:rPr>
          <w:sz w:val="24"/>
          <w:szCs w:val="24"/>
        </w:rPr>
      </w:pPr>
      <w:r w:rsidDel="00000000" w:rsidR="00000000" w:rsidRPr="00000000">
        <w:rPr>
          <w:sz w:val="24"/>
          <w:szCs w:val="24"/>
          <w:rtl w:val="0"/>
        </w:rPr>
        <w:t xml:space="preserve">Indique el tamaño en disco del área de trabajo de la máquina virtual de Ubuntu </w:t>
      </w:r>
      <w:r w:rsidDel="00000000" w:rsidR="00000000" w:rsidRPr="00000000">
        <w:rPr>
          <w:i w:val="1"/>
          <w:sz w:val="24"/>
          <w:szCs w:val="24"/>
          <w:rtl w:val="0"/>
        </w:rPr>
        <w:t xml:space="preserve">vm</w:t>
      </w:r>
      <w:r w:rsidDel="00000000" w:rsidR="00000000" w:rsidRPr="00000000">
        <w:rPr>
          <w:sz w:val="24"/>
          <w:szCs w:val="24"/>
          <w:rtl w:val="0"/>
        </w:rPr>
        <w:t xml:space="preserve"> </w:t>
      </w:r>
    </w:p>
    <w:p w:rsidR="00000000" w:rsidDel="00000000" w:rsidP="00000000" w:rsidRDefault="00000000" w:rsidRPr="00000000" w14:paraId="00000039">
      <w:pPr>
        <w:ind w:left="720" w:firstLine="0"/>
        <w:jc w:val="both"/>
        <w:rPr>
          <w:sz w:val="24"/>
          <w:szCs w:val="24"/>
        </w:rPr>
      </w:pPr>
      <w:r w:rsidDel="00000000" w:rsidR="00000000" w:rsidRPr="00000000">
        <w:rPr>
          <w:b w:val="1"/>
          <w:sz w:val="24"/>
          <w:szCs w:val="24"/>
          <w:rtl w:val="0"/>
        </w:rPr>
        <w:t xml:space="preserve">20 GB</w:t>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6696075" cy="7248525"/>
            <wp:effectExtent b="0" l="0" r="0" t="0"/>
            <wp:docPr id="9" name="image13.jpg"/>
            <a:graphic>
              <a:graphicData uri="http://schemas.openxmlformats.org/drawingml/2006/picture">
                <pic:pic>
                  <pic:nvPicPr>
                    <pic:cNvPr id="0" name="image13.jpg"/>
                    <pic:cNvPicPr preferRelativeResize="0"/>
                  </pic:nvPicPr>
                  <pic:blipFill>
                    <a:blip r:embed="rId10"/>
                    <a:srcRect b="12059" l="0" r="0" t="6723"/>
                    <a:stretch>
                      <a:fillRect/>
                    </a:stretch>
                  </pic:blipFill>
                  <pic:spPr>
                    <a:xfrm>
                      <a:off x="0" y="0"/>
                      <a:ext cx="6696075" cy="724852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720" w:firstLine="0"/>
        <w:jc w:val="both"/>
        <w:rPr>
          <w:sz w:val="24"/>
          <w:szCs w:val="24"/>
        </w:rPr>
      </w:pPr>
      <w:r w:rsidDel="00000000" w:rsidR="00000000" w:rsidRPr="00000000">
        <w:rPr>
          <w:rtl w:val="0"/>
        </w:rPr>
      </w:r>
    </w:p>
    <w:p w:rsidR="00000000" w:rsidDel="00000000" w:rsidP="00000000" w:rsidRDefault="00000000" w:rsidRPr="00000000" w14:paraId="0000003B">
      <w:pPr>
        <w:ind w:left="720" w:firstLine="0"/>
        <w:jc w:val="both"/>
        <w:rPr>
          <w:sz w:val="24"/>
          <w:szCs w:val="24"/>
        </w:rPr>
      </w:pPr>
      <w:r w:rsidDel="00000000" w:rsidR="00000000" w:rsidRPr="00000000">
        <w:rPr>
          <w:sz w:val="24"/>
          <w:szCs w:val="24"/>
          <w:rtl w:val="0"/>
        </w:rPr>
        <w:t xml:space="preserve">Observación, no modifique nada, regrese de las pestañas con </w:t>
      </w:r>
      <w:r w:rsidDel="00000000" w:rsidR="00000000" w:rsidRPr="00000000">
        <w:rPr>
          <w:i w:val="1"/>
          <w:sz w:val="24"/>
          <w:szCs w:val="24"/>
          <w:rtl w:val="0"/>
        </w:rPr>
        <w:t xml:space="preserve">cancel</w:t>
      </w:r>
      <w:r w:rsidDel="00000000" w:rsidR="00000000" w:rsidRPr="00000000">
        <w:rPr>
          <w:sz w:val="24"/>
          <w:szCs w:val="24"/>
          <w:rtl w:val="0"/>
        </w:rPr>
        <w:t xml:space="preserve">.</w:t>
      </w:r>
    </w:p>
    <w:p w:rsidR="00000000" w:rsidDel="00000000" w:rsidP="00000000" w:rsidRDefault="00000000" w:rsidRPr="00000000" w14:paraId="0000003C">
      <w:pPr>
        <w:ind w:left="705" w:firstLine="0"/>
        <w:jc w:val="both"/>
        <w:rPr>
          <w:sz w:val="24"/>
          <w:szCs w:val="24"/>
        </w:rPr>
      </w:pPr>
      <w:r w:rsidDel="00000000" w:rsidR="00000000" w:rsidRPr="00000000">
        <w:rPr>
          <w:sz w:val="24"/>
          <w:szCs w:val="24"/>
          <w:rtl w:val="0"/>
        </w:rPr>
        <w:t xml:space="preserve">¿Cuántos cores están configurados en VMWare para Ubuntu </w:t>
      </w:r>
      <w:r w:rsidDel="00000000" w:rsidR="00000000" w:rsidRPr="00000000">
        <w:rPr>
          <w:i w:val="1"/>
          <w:sz w:val="24"/>
          <w:szCs w:val="24"/>
          <w:rtl w:val="0"/>
        </w:rPr>
        <w:t xml:space="preserve">vm</w:t>
      </w:r>
      <w:r w:rsidDel="00000000" w:rsidR="00000000" w:rsidRPr="00000000">
        <w:rPr>
          <w:sz w:val="24"/>
          <w:szCs w:val="24"/>
          <w:rtl w:val="0"/>
        </w:rPr>
        <w:t xml:space="preserve">?</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b w:val="1"/>
          <w:sz w:val="24"/>
          <w:szCs w:val="24"/>
        </w:rPr>
      </w:pPr>
      <w:r w:rsidDel="00000000" w:rsidR="00000000" w:rsidRPr="00000000">
        <w:rPr>
          <w:b w:val="1"/>
          <w:sz w:val="24"/>
          <w:szCs w:val="24"/>
          <w:rtl w:val="0"/>
        </w:rPr>
        <w:t xml:space="preserve">1 Processor core</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 w:right="0" w:firstLine="0"/>
        <w:jc w:val="left"/>
        <w:rPr>
          <w:sz w:val="24"/>
          <w:szCs w:val="24"/>
        </w:rPr>
      </w:pPr>
      <w:r w:rsidDel="00000000" w:rsidR="00000000" w:rsidRPr="00000000">
        <w:rPr>
          <w:rtl w:val="0"/>
        </w:rPr>
      </w:r>
    </w:p>
    <w:p w:rsidR="00000000" w:rsidDel="00000000" w:rsidP="00000000" w:rsidRDefault="00000000" w:rsidRPr="00000000" w14:paraId="0000003F">
      <w:pPr>
        <w:numPr>
          <w:ilvl w:val="0"/>
          <w:numId w:val="1"/>
        </w:numPr>
        <w:ind w:left="705" w:hanging="705"/>
        <w:jc w:val="both"/>
        <w:rPr>
          <w:sz w:val="24"/>
          <w:szCs w:val="24"/>
        </w:rPr>
      </w:pPr>
      <w:r w:rsidDel="00000000" w:rsidR="00000000" w:rsidRPr="00000000">
        <w:rPr>
          <w:sz w:val="24"/>
          <w:szCs w:val="24"/>
          <w:rtl w:val="0"/>
        </w:rPr>
        <w:t xml:space="preserve">[Win10] ¿Hay en el directorio de trabajo de Ubuntu, algo (p.e. algún archivo) que aproximadamente tenga el tamaño en disco anteriormente reportado? </w:t>
      </w:r>
      <w:r w:rsidDel="00000000" w:rsidR="00000000" w:rsidRPr="00000000">
        <w:rPr>
          <w:b w:val="1"/>
          <w:sz w:val="24"/>
          <w:szCs w:val="24"/>
          <w:rtl w:val="0"/>
        </w:rPr>
        <w:t xml:space="preserve">El archivo es de aproximadamente 18.3 GB</w:t>
      </w:r>
      <w:r w:rsidDel="00000000" w:rsidR="00000000" w:rsidRPr="00000000">
        <w:rPr>
          <w:sz w:val="24"/>
          <w:szCs w:val="24"/>
          <w:rtl w:val="0"/>
        </w:rPr>
        <w:t xml:space="preserve"> ¿Cómo se llama, de cuál tipo es y cuál su trayectoria? </w:t>
      </w:r>
      <w:r w:rsidDel="00000000" w:rsidR="00000000" w:rsidRPr="00000000">
        <w:rPr>
          <w:b w:val="1"/>
          <w:sz w:val="24"/>
          <w:szCs w:val="24"/>
          <w:rtl w:val="0"/>
        </w:rPr>
        <w:t xml:space="preserve">El archivo</w:t>
      </w:r>
      <w:r w:rsidDel="00000000" w:rsidR="00000000" w:rsidRPr="00000000">
        <w:rPr>
          <w:sz w:val="24"/>
          <w:szCs w:val="24"/>
          <w:rtl w:val="0"/>
        </w:rPr>
        <w:t xml:space="preserve"> es </w:t>
      </w:r>
      <w:r w:rsidDel="00000000" w:rsidR="00000000" w:rsidRPr="00000000">
        <w:rPr>
          <w:b w:val="1"/>
          <w:sz w:val="24"/>
          <w:szCs w:val="24"/>
          <w:rtl w:val="0"/>
        </w:rPr>
        <w:t xml:space="preserve">vm-disk1.vmdk y es un artivo de tipo VMware virtual disk</w:t>
      </w:r>
      <w:r w:rsidDel="00000000" w:rsidR="00000000" w:rsidRPr="00000000">
        <w:rPr>
          <w:sz w:val="24"/>
          <w:szCs w:val="24"/>
          <w:rtl w:val="0"/>
        </w:rPr>
        <w:t xml:space="preserve">. </w:t>
      </w:r>
      <w:r w:rsidDel="00000000" w:rsidR="00000000" w:rsidRPr="00000000">
        <w:rPr>
          <w:b w:val="1"/>
          <w:sz w:val="24"/>
          <w:szCs w:val="24"/>
          <w:rtl w:val="0"/>
        </w:rPr>
        <w:t xml:space="preserve">La trayectoria es</w:t>
      </w:r>
      <w:r w:rsidDel="00000000" w:rsidR="00000000" w:rsidRPr="00000000">
        <w:rPr>
          <w:sz w:val="24"/>
          <w:szCs w:val="24"/>
          <w:rtl w:val="0"/>
        </w:rPr>
        <w:t xml:space="preserve"> </w:t>
      </w:r>
      <w:r w:rsidDel="00000000" w:rsidR="00000000" w:rsidRPr="00000000">
        <w:rPr>
          <w:b w:val="1"/>
          <w:sz w:val="24"/>
          <w:szCs w:val="24"/>
          <w:rtl w:val="0"/>
        </w:rPr>
        <w:t xml:space="preserve">C:\Users\sdist\Documents\Virtual Machines\vm\vm-disk1.vmdk</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1">
      <w:pPr>
        <w:numPr>
          <w:ilvl w:val="0"/>
          <w:numId w:val="1"/>
        </w:numPr>
        <w:ind w:left="705" w:hanging="705"/>
        <w:jc w:val="both"/>
        <w:rPr>
          <w:sz w:val="24"/>
          <w:szCs w:val="24"/>
        </w:rPr>
      </w:pPr>
      <w:r w:rsidDel="00000000" w:rsidR="00000000" w:rsidRPr="00000000">
        <w:rPr>
          <w:sz w:val="24"/>
          <w:szCs w:val="24"/>
          <w:rtl w:val="0"/>
        </w:rPr>
        <w:t xml:space="preserve">[VMware_Player] Regrese, aplicando </w:t>
      </w:r>
      <w:r w:rsidDel="00000000" w:rsidR="00000000" w:rsidRPr="00000000">
        <w:rPr>
          <w:i w:val="1"/>
          <w:sz w:val="24"/>
          <w:szCs w:val="24"/>
          <w:rtl w:val="0"/>
        </w:rPr>
        <w:t xml:space="preserve">cancels</w:t>
      </w:r>
      <w:r w:rsidDel="00000000" w:rsidR="00000000" w:rsidRPr="00000000">
        <w:rPr>
          <w:sz w:val="24"/>
          <w:szCs w:val="24"/>
          <w:rtl w:val="0"/>
        </w:rPr>
        <w:t xml:space="preserve"> consecutivos, a la ventana principal de VMWare. Arranque la virtualización de Ubuntu, seleccionando </w:t>
      </w:r>
      <w:r w:rsidDel="00000000" w:rsidR="00000000" w:rsidRPr="00000000">
        <w:rPr>
          <w:i w:val="1"/>
          <w:sz w:val="24"/>
          <w:szCs w:val="24"/>
          <w:rtl w:val="0"/>
        </w:rPr>
        <w:t xml:space="preserve">Ubuntu</w:t>
      </w:r>
      <w:r w:rsidDel="00000000" w:rsidR="00000000" w:rsidRPr="00000000">
        <w:rPr>
          <w:sz w:val="24"/>
          <w:szCs w:val="24"/>
          <w:rtl w:val="0"/>
        </w:rPr>
        <w:t xml:space="preserve"> y después seleccione </w:t>
      </w:r>
      <w:r w:rsidDel="00000000" w:rsidR="00000000" w:rsidRPr="00000000">
        <w:rPr>
          <w:i w:val="1"/>
          <w:sz w:val="24"/>
          <w:szCs w:val="24"/>
          <w:rtl w:val="0"/>
        </w:rPr>
        <w:t xml:space="preserve">Play Virtual Machine</w:t>
      </w:r>
      <w:r w:rsidDel="00000000" w:rsidR="00000000" w:rsidRPr="00000000">
        <w:rPr>
          <w:sz w:val="24"/>
          <w:szCs w:val="24"/>
          <w:rtl w:val="0"/>
        </w:rPr>
        <w:t xml:space="preserve">. Espere a que se abra la ventana de Ubuntu virtualizado. Después haga </w:t>
      </w:r>
      <w:r w:rsidDel="00000000" w:rsidR="00000000" w:rsidRPr="00000000">
        <w:rPr>
          <w:i w:val="1"/>
          <w:sz w:val="24"/>
          <w:szCs w:val="24"/>
          <w:rtl w:val="0"/>
        </w:rPr>
        <w:t xml:space="preserve">login</w:t>
      </w:r>
      <w:r w:rsidDel="00000000" w:rsidR="00000000" w:rsidRPr="00000000">
        <w:rPr>
          <w:sz w:val="24"/>
          <w:szCs w:val="24"/>
          <w:rtl w:val="0"/>
        </w:rPr>
        <w:t xml:space="preserve"> con el usuario </w:t>
      </w:r>
      <w:r w:rsidDel="00000000" w:rsidR="00000000" w:rsidRPr="00000000">
        <w:rPr>
          <w:i w:val="1"/>
          <w:sz w:val="24"/>
          <w:szCs w:val="24"/>
          <w:rtl w:val="0"/>
        </w:rPr>
        <w:t xml:space="preserve">sisops</w:t>
      </w:r>
      <w:r w:rsidDel="00000000" w:rsidR="00000000" w:rsidRPr="00000000">
        <w:rPr>
          <w:sz w:val="24"/>
          <w:szCs w:val="24"/>
          <w:rtl w:val="0"/>
        </w:rPr>
        <w:t xml:space="preserve"> y la contraseña que le indicará el profesor.</w:t>
      </w:r>
    </w:p>
    <w:p w:rsidR="00000000" w:rsidDel="00000000" w:rsidP="00000000" w:rsidRDefault="00000000" w:rsidRPr="00000000" w14:paraId="00000042">
      <w:pPr>
        <w:ind w:left="705" w:firstLine="0"/>
        <w:jc w:val="both"/>
        <w:rPr>
          <w:sz w:val="24"/>
          <w:szCs w:val="24"/>
        </w:rPr>
      </w:pPr>
      <w:r w:rsidDel="00000000" w:rsidR="00000000" w:rsidRPr="00000000">
        <w:rPr>
          <w:rtl w:val="0"/>
        </w:rPr>
      </w:r>
    </w:p>
    <w:p w:rsidR="00000000" w:rsidDel="00000000" w:rsidP="00000000" w:rsidRDefault="00000000" w:rsidRPr="00000000" w14:paraId="00000043">
      <w:pPr>
        <w:numPr>
          <w:ilvl w:val="0"/>
          <w:numId w:val="1"/>
        </w:numPr>
        <w:ind w:left="705" w:hanging="705"/>
        <w:jc w:val="both"/>
        <w:rPr>
          <w:sz w:val="24"/>
          <w:szCs w:val="24"/>
        </w:rPr>
      </w:pPr>
      <w:r w:rsidDel="00000000" w:rsidR="00000000" w:rsidRPr="00000000">
        <w:rPr>
          <w:sz w:val="24"/>
          <w:szCs w:val="24"/>
          <w:rtl w:val="0"/>
        </w:rPr>
        <w:t xml:space="preserve">[VMware_Ubuntu] En Ubuntu/Linux arranque una </w:t>
      </w:r>
      <w:r w:rsidDel="00000000" w:rsidR="00000000" w:rsidRPr="00000000">
        <w:rPr>
          <w:i w:val="1"/>
          <w:sz w:val="24"/>
          <w:szCs w:val="24"/>
          <w:rtl w:val="0"/>
        </w:rPr>
        <w:t xml:space="preserve">Terminal</w:t>
      </w:r>
      <w:r w:rsidDel="00000000" w:rsidR="00000000" w:rsidRPr="00000000">
        <w:rPr>
          <w:sz w:val="24"/>
          <w:szCs w:val="24"/>
          <w:rtl w:val="0"/>
        </w:rPr>
        <w:t xml:space="preserve"> en Linux. Aplique el comando </w:t>
      </w:r>
      <w:r w:rsidDel="00000000" w:rsidR="00000000" w:rsidRPr="00000000">
        <w:rPr>
          <w:i w:val="1"/>
          <w:sz w:val="24"/>
          <w:szCs w:val="24"/>
          <w:rtl w:val="0"/>
        </w:rPr>
        <w:t xml:space="preserve">hostname</w:t>
      </w:r>
      <w:r w:rsidDel="00000000" w:rsidR="00000000" w:rsidRPr="00000000">
        <w:rPr>
          <w:sz w:val="24"/>
          <w:szCs w:val="24"/>
          <w:rtl w:val="0"/>
        </w:rPr>
        <w:t xml:space="preserve">, ¿Cuál es la funcionalidad del comando y cuál fue la respuesta? </w:t>
      </w:r>
    </w:p>
    <w:p w:rsidR="00000000" w:rsidDel="00000000" w:rsidP="00000000" w:rsidRDefault="00000000" w:rsidRPr="00000000" w14:paraId="00000044">
      <w:pPr>
        <w:ind w:left="705" w:firstLine="0"/>
        <w:jc w:val="both"/>
        <w:rPr>
          <w:sz w:val="24"/>
          <w:szCs w:val="24"/>
        </w:rPr>
      </w:pPr>
      <w:r w:rsidDel="00000000" w:rsidR="00000000" w:rsidRPr="00000000">
        <w:rPr>
          <w:rtl w:val="0"/>
        </w:rPr>
      </w:r>
    </w:p>
    <w:p w:rsidR="00000000" w:rsidDel="00000000" w:rsidP="00000000" w:rsidRDefault="00000000" w:rsidRPr="00000000" w14:paraId="00000045">
      <w:pPr>
        <w:ind w:left="705" w:firstLine="0"/>
        <w:jc w:val="both"/>
        <w:rPr>
          <w:b w:val="1"/>
          <w:sz w:val="24"/>
          <w:szCs w:val="24"/>
        </w:rPr>
      </w:pPr>
      <w:r w:rsidDel="00000000" w:rsidR="00000000" w:rsidRPr="00000000">
        <w:rPr>
          <w:b w:val="1"/>
          <w:sz w:val="24"/>
          <w:szCs w:val="24"/>
          <w:rtl w:val="0"/>
        </w:rPr>
        <w:t xml:space="preserve">Regresa el nombre del SO, en este caso Ubuntu</w:t>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numPr>
          <w:ilvl w:val="0"/>
          <w:numId w:val="1"/>
        </w:numPr>
        <w:ind w:left="705" w:hanging="705"/>
        <w:jc w:val="both"/>
        <w:rPr>
          <w:sz w:val="24"/>
          <w:szCs w:val="24"/>
        </w:rPr>
      </w:pPr>
      <w:r w:rsidDel="00000000" w:rsidR="00000000" w:rsidRPr="00000000">
        <w:rPr>
          <w:sz w:val="24"/>
          <w:szCs w:val="24"/>
          <w:rtl w:val="0"/>
        </w:rPr>
        <w:t xml:space="preserve">[Win10] Ahora pase un archivo de texto de Win10 al escritorio de Ubuntu.  Ábralo en Ubuntu, para comprobar el buen pasaje. Si no tiene un archivo de texto (arch.txt), invente uno.</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ab/>
      </w:r>
      <w:r w:rsidDel="00000000" w:rsidR="00000000" w:rsidRPr="00000000">
        <w:rPr>
          <w:sz w:val="24"/>
          <w:szCs w:val="24"/>
        </w:rPr>
        <w:drawing>
          <wp:inline distB="114300" distT="114300" distL="114300" distR="114300">
            <wp:extent cx="6691630" cy="3009900"/>
            <wp:effectExtent b="0" l="0" r="0" t="0"/>
            <wp:docPr id="3"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6691630" cy="3009900"/>
                    </a:xfrm>
                    <a:prstGeom prst="rect"/>
                    <a:ln/>
                  </pic:spPr>
                </pic:pic>
              </a:graphicData>
            </a:graphic>
          </wp:inline>
        </w:drawing>
      </w:r>
      <w:r w:rsidDel="00000000" w:rsidR="00000000" w:rsidRPr="00000000">
        <w:rPr>
          <w:sz w:val="24"/>
          <w:szCs w:val="24"/>
        </w:rPr>
        <w:drawing>
          <wp:inline distB="114300" distT="114300" distL="114300" distR="114300">
            <wp:extent cx="6691630" cy="5016500"/>
            <wp:effectExtent b="0" l="0" r="0" t="0"/>
            <wp:docPr id="15" name="image9.jpg"/>
            <a:graphic>
              <a:graphicData uri="http://schemas.openxmlformats.org/drawingml/2006/picture">
                <pic:pic>
                  <pic:nvPicPr>
                    <pic:cNvPr id="0" name="image9.jpg"/>
                    <pic:cNvPicPr preferRelativeResize="0"/>
                  </pic:nvPicPr>
                  <pic:blipFill>
                    <a:blip r:embed="rId12"/>
                    <a:srcRect b="0" l="0" r="0" t="0"/>
                    <a:stretch>
                      <a:fillRect/>
                    </a:stretch>
                  </pic:blipFill>
                  <pic:spPr>
                    <a:xfrm>
                      <a:off x="0" y="0"/>
                      <a:ext cx="669163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1"/>
        </w:numPr>
        <w:ind w:left="705" w:hanging="705"/>
        <w:jc w:val="both"/>
        <w:rPr>
          <w:sz w:val="24"/>
          <w:szCs w:val="24"/>
        </w:rPr>
      </w:pPr>
      <w:r w:rsidDel="00000000" w:rsidR="00000000" w:rsidRPr="00000000">
        <w:rPr>
          <w:sz w:val="24"/>
          <w:szCs w:val="24"/>
          <w:rtl w:val="0"/>
        </w:rPr>
        <w:t xml:space="preserve">[Ubuntu] Terminación de la ejecución de Ubuntu/Linux y la máquina virtual VMWare, o de apagarlos, es ejecutando el comando “</w:t>
      </w:r>
      <w:r w:rsidDel="00000000" w:rsidR="00000000" w:rsidRPr="00000000">
        <w:rPr>
          <w:i w:val="1"/>
          <w:sz w:val="24"/>
          <w:szCs w:val="24"/>
          <w:rtl w:val="0"/>
        </w:rPr>
        <w:t xml:space="preserve">sudo shutdown –h now”</w:t>
      </w:r>
      <w:r w:rsidDel="00000000" w:rsidR="00000000" w:rsidRPr="00000000">
        <w:rPr>
          <w:sz w:val="24"/>
          <w:szCs w:val="24"/>
          <w:rtl w:val="0"/>
        </w:rPr>
        <w:t xml:space="preserve"> en la ventana, o con el ícono </w:t>
      </w:r>
      <w:r w:rsidDel="00000000" w:rsidR="00000000" w:rsidRPr="00000000">
        <w:rPr/>
        <w:drawing>
          <wp:inline distB="0" distT="0" distL="0" distR="0">
            <wp:extent cx="228600" cy="257175"/>
            <wp:effectExtent b="0" l="0" r="0" t="0"/>
            <wp:docPr id="7"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28600" cy="257175"/>
                    </a:xfrm>
                    <a:prstGeom prst="rect"/>
                    <a:ln/>
                  </pic:spPr>
                </pic:pic>
              </a:graphicData>
            </a:graphic>
          </wp:inline>
        </w:drawing>
      </w:r>
      <w:r w:rsidDel="00000000" w:rsidR="00000000" w:rsidRPr="00000000">
        <w:rPr>
          <w:sz w:val="24"/>
          <w:szCs w:val="24"/>
          <w:rtl w:val="0"/>
        </w:rPr>
        <w:t xml:space="preserve"> (shutdown/power-off) de la esquina superior. Es incorrecto usar la </w:t>
      </w:r>
      <w:r w:rsidDel="00000000" w:rsidR="00000000" w:rsidRPr="00000000">
        <w:rPr>
          <w:color w:val="c00000"/>
          <w:sz w:val="24"/>
          <w:szCs w:val="24"/>
          <w:rtl w:val="0"/>
        </w:rPr>
        <w:t xml:space="preserve">X</w:t>
      </w:r>
      <w:r w:rsidDel="00000000" w:rsidR="00000000" w:rsidRPr="00000000">
        <w:rPr>
          <w:sz w:val="24"/>
          <w:szCs w:val="24"/>
          <w:rtl w:val="0"/>
        </w:rPr>
        <w:t xml:space="preserve"> de la esquina superior derecha, ya que la máquina virtual quedará mal cerrada.</w:t>
      </w:r>
    </w:p>
    <w:p w:rsidR="00000000" w:rsidDel="00000000" w:rsidP="00000000" w:rsidRDefault="00000000" w:rsidRPr="00000000" w14:paraId="0000004A">
      <w:pPr>
        <w:ind w:left="705" w:firstLine="0"/>
        <w:jc w:val="both"/>
        <w:rPr>
          <w:sz w:val="24"/>
          <w:szCs w:val="24"/>
        </w:rPr>
      </w:pPr>
      <w:r w:rsidDel="00000000" w:rsidR="00000000" w:rsidRPr="00000000">
        <w:rPr>
          <w:rtl w:val="0"/>
        </w:rPr>
      </w:r>
    </w:p>
    <w:p w:rsidR="00000000" w:rsidDel="00000000" w:rsidP="00000000" w:rsidRDefault="00000000" w:rsidRPr="00000000" w14:paraId="0000004B">
      <w:pPr>
        <w:ind w:left="705" w:firstLine="0"/>
        <w:jc w:val="both"/>
        <w:rPr>
          <w:sz w:val="24"/>
          <w:szCs w:val="24"/>
        </w:rPr>
      </w:pPr>
      <w:r w:rsidDel="00000000" w:rsidR="00000000" w:rsidRPr="00000000">
        <w:rPr>
          <w:sz w:val="24"/>
          <w:szCs w:val="24"/>
        </w:rPr>
        <w:drawing>
          <wp:inline distB="114300" distT="114300" distL="114300" distR="114300">
            <wp:extent cx="6691630" cy="5016500"/>
            <wp:effectExtent b="0" l="0" r="0" t="0"/>
            <wp:docPr id="4" name="image10.jpg"/>
            <a:graphic>
              <a:graphicData uri="http://schemas.openxmlformats.org/drawingml/2006/picture">
                <pic:pic>
                  <pic:nvPicPr>
                    <pic:cNvPr id="0" name="image10.jpg"/>
                    <pic:cNvPicPr preferRelativeResize="0"/>
                  </pic:nvPicPr>
                  <pic:blipFill>
                    <a:blip r:embed="rId14"/>
                    <a:srcRect b="0" l="0" r="0" t="0"/>
                    <a:stretch>
                      <a:fillRect/>
                    </a:stretch>
                  </pic:blipFill>
                  <pic:spPr>
                    <a:xfrm>
                      <a:off x="0" y="0"/>
                      <a:ext cx="669163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D">
      <w:pPr>
        <w:numPr>
          <w:ilvl w:val="0"/>
          <w:numId w:val="1"/>
        </w:numPr>
        <w:ind w:left="705" w:hanging="705"/>
        <w:jc w:val="both"/>
        <w:rPr>
          <w:sz w:val="24"/>
          <w:szCs w:val="24"/>
        </w:rPr>
      </w:pPr>
      <w:r w:rsidDel="00000000" w:rsidR="00000000" w:rsidRPr="00000000">
        <w:rPr>
          <w:sz w:val="24"/>
          <w:szCs w:val="24"/>
          <w:rtl w:val="0"/>
        </w:rPr>
        <w:t xml:space="preserve"> [Win10] Del fólder </w:t>
      </w:r>
      <w:r w:rsidDel="00000000" w:rsidR="00000000" w:rsidRPr="00000000">
        <w:rPr>
          <w:i w:val="1"/>
          <w:sz w:val="24"/>
          <w:szCs w:val="24"/>
          <w:rtl w:val="0"/>
        </w:rPr>
        <w:t xml:space="preserve">TrbjPracAB02</w:t>
      </w:r>
      <w:r w:rsidDel="00000000" w:rsidR="00000000" w:rsidRPr="00000000">
        <w:rPr>
          <w:sz w:val="24"/>
          <w:szCs w:val="24"/>
          <w:rtl w:val="0"/>
        </w:rPr>
        <w:t xml:space="preserve"> de </w:t>
      </w:r>
      <w:r w:rsidDel="00000000" w:rsidR="00000000" w:rsidRPr="00000000">
        <w:rPr>
          <w:i w:val="1"/>
          <w:sz w:val="24"/>
          <w:szCs w:val="24"/>
          <w:rtl w:val="0"/>
        </w:rPr>
        <w:t xml:space="preserve">sdist</w:t>
      </w:r>
      <w:r w:rsidDel="00000000" w:rsidR="00000000" w:rsidRPr="00000000">
        <w:rPr>
          <w:sz w:val="24"/>
          <w:szCs w:val="24"/>
          <w:rtl w:val="0"/>
        </w:rPr>
        <w:t xml:space="preserve"> abra el archivo </w:t>
      </w:r>
      <w:r w:rsidDel="00000000" w:rsidR="00000000" w:rsidRPr="00000000">
        <w:rPr>
          <w:i w:val="1"/>
          <w:sz w:val="24"/>
          <w:szCs w:val="24"/>
          <w:rtl w:val="0"/>
        </w:rPr>
        <w:t xml:space="preserve">UbuntuCoBa.pptx</w:t>
      </w:r>
      <w:r w:rsidDel="00000000" w:rsidR="00000000" w:rsidRPr="00000000">
        <w:rPr>
          <w:sz w:val="24"/>
          <w:szCs w:val="24"/>
          <w:rtl w:val="0"/>
        </w:rPr>
        <w:t xml:space="preserve">, en el formato de notas de página; LEA desde la página 1.1 hasta la 1.13, en este momento y rápido.</w:t>
      </w:r>
    </w:p>
    <w:p w:rsidR="00000000" w:rsidDel="00000000" w:rsidP="00000000" w:rsidRDefault="00000000" w:rsidRPr="00000000" w14:paraId="0000004E">
      <w:pPr>
        <w:jc w:val="both"/>
        <w:rPr>
          <w:sz w:val="24"/>
          <w:szCs w:val="24"/>
        </w:rPr>
      </w:pPr>
      <w:r w:rsidDel="00000000" w:rsidR="00000000" w:rsidRPr="00000000">
        <w:rPr>
          <w:rtl w:val="0"/>
        </w:rPr>
      </w:r>
    </w:p>
    <w:p w:rsidR="00000000" w:rsidDel="00000000" w:rsidP="00000000" w:rsidRDefault="00000000" w:rsidRPr="00000000" w14:paraId="0000004F">
      <w:pPr>
        <w:numPr>
          <w:ilvl w:val="0"/>
          <w:numId w:val="1"/>
        </w:numPr>
        <w:ind w:left="705" w:hanging="705"/>
        <w:jc w:val="both"/>
        <w:rPr>
          <w:sz w:val="24"/>
          <w:szCs w:val="24"/>
        </w:rPr>
      </w:pPr>
      <w:r w:rsidDel="00000000" w:rsidR="00000000" w:rsidRPr="00000000">
        <w:rPr>
          <w:sz w:val="24"/>
          <w:szCs w:val="24"/>
          <w:rtl w:val="0"/>
        </w:rPr>
        <w:t xml:space="preserve">PUNTO DE SINCRONIZACIÓN. Espere a que el profesor le indique que puede continuar con el siguiente punto.</w:t>
      </w:r>
    </w:p>
    <w:p w:rsidR="00000000" w:rsidDel="00000000" w:rsidP="00000000" w:rsidRDefault="00000000" w:rsidRPr="00000000" w14:paraId="00000050">
      <w:pPr>
        <w:jc w:val="both"/>
        <w:rPr>
          <w:sz w:val="24"/>
          <w:szCs w:val="24"/>
        </w:rPr>
      </w:pPr>
      <w:r w:rsidDel="00000000" w:rsidR="00000000" w:rsidRPr="00000000">
        <w:rPr>
          <w:rtl w:val="0"/>
        </w:rPr>
      </w:r>
    </w:p>
    <w:p w:rsidR="00000000" w:rsidDel="00000000" w:rsidP="00000000" w:rsidRDefault="00000000" w:rsidRPr="00000000" w14:paraId="00000051">
      <w:pPr>
        <w:numPr>
          <w:ilvl w:val="0"/>
          <w:numId w:val="1"/>
        </w:numPr>
        <w:ind w:left="705" w:hanging="705"/>
        <w:jc w:val="both"/>
        <w:rPr>
          <w:sz w:val="24"/>
          <w:szCs w:val="24"/>
        </w:rPr>
      </w:pPr>
      <w:r w:rsidDel="00000000" w:rsidR="00000000" w:rsidRPr="00000000">
        <w:rPr>
          <w:sz w:val="24"/>
          <w:szCs w:val="24"/>
          <w:rtl w:val="0"/>
        </w:rPr>
        <w:t xml:space="preserve">[Win10] Arranque la máquina virtual WMware, nuevamente, desde el ícono de </w:t>
      </w:r>
      <w:r w:rsidDel="00000000" w:rsidR="00000000" w:rsidRPr="00000000">
        <w:rPr>
          <w:i w:val="1"/>
          <w:sz w:val="24"/>
          <w:szCs w:val="24"/>
          <w:rtl w:val="0"/>
        </w:rPr>
        <w:t xml:space="preserve">VMWare Player</w:t>
      </w:r>
      <w:r w:rsidDel="00000000" w:rsidR="00000000" w:rsidRPr="00000000">
        <w:rPr>
          <w:sz w:val="24"/>
          <w:szCs w:val="24"/>
          <w:rtl w:val="0"/>
        </w:rPr>
        <w:t xml:space="preserve"> (en amarillo, cuadrado en el centro con tres flechas), en el desktop. También arranque la virtualización de Ubuntu Linux.</w:t>
      </w:r>
    </w:p>
    <w:p w:rsidR="00000000" w:rsidDel="00000000" w:rsidP="00000000" w:rsidRDefault="00000000" w:rsidRPr="00000000" w14:paraId="00000052">
      <w:pPr>
        <w:jc w:val="both"/>
        <w:rPr>
          <w:sz w:val="24"/>
          <w:szCs w:val="24"/>
        </w:rPr>
      </w:pPr>
      <w:r w:rsidDel="00000000" w:rsidR="00000000" w:rsidRPr="00000000">
        <w:rPr>
          <w:rtl w:val="0"/>
        </w:rPr>
      </w:r>
    </w:p>
    <w:p w:rsidR="00000000" w:rsidDel="00000000" w:rsidP="00000000" w:rsidRDefault="00000000" w:rsidRPr="00000000" w14:paraId="00000053">
      <w:pPr>
        <w:numPr>
          <w:ilvl w:val="0"/>
          <w:numId w:val="1"/>
        </w:numPr>
        <w:ind w:left="705" w:hanging="705"/>
        <w:jc w:val="both"/>
        <w:rPr>
          <w:sz w:val="24"/>
          <w:szCs w:val="24"/>
        </w:rPr>
      </w:pPr>
      <w:r w:rsidDel="00000000" w:rsidR="00000000" w:rsidRPr="00000000">
        <w:rPr>
          <w:sz w:val="24"/>
          <w:szCs w:val="24"/>
          <w:rtl w:val="0"/>
        </w:rPr>
        <w:t xml:space="preserve">[Ubuntu] Arregle el </w:t>
      </w:r>
      <w:r w:rsidDel="00000000" w:rsidR="00000000" w:rsidRPr="00000000">
        <w:rPr>
          <w:i w:val="1"/>
          <w:sz w:val="24"/>
          <w:szCs w:val="24"/>
          <w:rtl w:val="0"/>
        </w:rPr>
        <w:t xml:space="preserve">layout</w:t>
      </w:r>
      <w:r w:rsidDel="00000000" w:rsidR="00000000" w:rsidRPr="00000000">
        <w:rPr>
          <w:sz w:val="24"/>
          <w:szCs w:val="24"/>
          <w:rtl w:val="0"/>
        </w:rPr>
        <w:t xml:space="preserve"> del teclado, en caso de que no estuviera en </w:t>
      </w:r>
      <w:r w:rsidDel="00000000" w:rsidR="00000000" w:rsidRPr="00000000">
        <w:rPr>
          <w:i w:val="1"/>
          <w:sz w:val="24"/>
          <w:szCs w:val="24"/>
          <w:rtl w:val="0"/>
        </w:rPr>
        <w:t xml:space="preserve">Spanish</w:t>
      </w:r>
      <w:r w:rsidDel="00000000" w:rsidR="00000000" w:rsidRPr="00000000">
        <w:rPr>
          <w:sz w:val="24"/>
          <w:szCs w:val="24"/>
          <w:rtl w:val="0"/>
        </w:rPr>
        <w:t xml:space="preserve">. Lo relacionado, lo puede ver tanto en la barra superior, lado derecho, donde dice el idioma actual, así como en </w:t>
      </w:r>
      <w:r w:rsidDel="00000000" w:rsidR="00000000" w:rsidRPr="00000000">
        <w:rPr>
          <w:i w:val="1"/>
          <w:sz w:val="24"/>
          <w:szCs w:val="24"/>
          <w:rtl w:val="0"/>
        </w:rPr>
        <w:t xml:space="preserve">Show Applications</w:t>
      </w:r>
      <w:r w:rsidDel="00000000" w:rsidR="00000000" w:rsidRPr="00000000">
        <w:rPr>
          <w:sz w:val="24"/>
          <w:szCs w:val="24"/>
          <w:rtl w:val="0"/>
        </w:rPr>
        <w:t xml:space="preserve"> (9 puntos formados en un cuadrado).</w:t>
      </w:r>
    </w:p>
    <w:p w:rsidR="00000000" w:rsidDel="00000000" w:rsidP="00000000" w:rsidRDefault="00000000" w:rsidRPr="00000000" w14:paraId="00000054">
      <w:pPr>
        <w:ind w:firstLine="720"/>
        <w:jc w:val="both"/>
        <w:rPr>
          <w:b w:val="1"/>
          <w:sz w:val="24"/>
          <w:szCs w:val="24"/>
        </w:rPr>
      </w:pPr>
      <w:r w:rsidDel="00000000" w:rsidR="00000000" w:rsidRPr="00000000">
        <w:rPr>
          <w:b w:val="1"/>
          <w:sz w:val="24"/>
          <w:szCs w:val="24"/>
          <w:rtl w:val="0"/>
        </w:rPr>
        <w:t xml:space="preserve">Ya está configurado.</w:t>
      </w:r>
    </w:p>
    <w:p w:rsidR="00000000" w:rsidDel="00000000" w:rsidP="00000000" w:rsidRDefault="00000000" w:rsidRPr="00000000" w14:paraId="00000055">
      <w:pPr>
        <w:jc w:val="both"/>
        <w:rPr>
          <w:b w:val="1"/>
          <w:sz w:val="24"/>
          <w:szCs w:val="24"/>
        </w:rPr>
      </w:pPr>
      <w:r w:rsidDel="00000000" w:rsidR="00000000" w:rsidRPr="00000000">
        <w:rPr>
          <w:rtl w:val="0"/>
        </w:rPr>
      </w:r>
    </w:p>
    <w:p w:rsidR="00000000" w:rsidDel="00000000" w:rsidP="00000000" w:rsidRDefault="00000000" w:rsidRPr="00000000" w14:paraId="00000056">
      <w:pPr>
        <w:jc w:val="both"/>
        <w:rPr>
          <w:sz w:val="24"/>
          <w:szCs w:val="24"/>
        </w:rPr>
      </w:pPr>
      <w:r w:rsidDel="00000000" w:rsidR="00000000" w:rsidRPr="00000000">
        <w:rPr>
          <w:sz w:val="24"/>
          <w:szCs w:val="24"/>
        </w:rPr>
        <w:drawing>
          <wp:inline distB="114300" distT="114300" distL="114300" distR="114300">
            <wp:extent cx="6691630" cy="8928100"/>
            <wp:effectExtent b="0" l="0" r="0" t="0"/>
            <wp:docPr id="10" name="image11.jpg"/>
            <a:graphic>
              <a:graphicData uri="http://schemas.openxmlformats.org/drawingml/2006/picture">
                <pic:pic>
                  <pic:nvPicPr>
                    <pic:cNvPr id="0" name="image11.jpg"/>
                    <pic:cNvPicPr preferRelativeResize="0"/>
                  </pic:nvPicPr>
                  <pic:blipFill>
                    <a:blip r:embed="rId15"/>
                    <a:srcRect b="0" l="0" r="0" t="0"/>
                    <a:stretch>
                      <a:fillRect/>
                    </a:stretch>
                  </pic:blipFill>
                  <pic:spPr>
                    <a:xfrm>
                      <a:off x="0" y="0"/>
                      <a:ext cx="6691630" cy="8928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7">
      <w:pPr>
        <w:jc w:val="both"/>
        <w:rPr>
          <w:sz w:val="24"/>
          <w:szCs w:val="24"/>
        </w:rPr>
      </w:pPr>
      <w:r w:rsidDel="00000000" w:rsidR="00000000" w:rsidRPr="00000000">
        <w:rPr>
          <w:rtl w:val="0"/>
        </w:rPr>
      </w:r>
    </w:p>
    <w:p w:rsidR="00000000" w:rsidDel="00000000" w:rsidP="00000000" w:rsidRDefault="00000000" w:rsidRPr="00000000" w14:paraId="00000058">
      <w:pPr>
        <w:numPr>
          <w:ilvl w:val="0"/>
          <w:numId w:val="1"/>
        </w:numPr>
        <w:ind w:left="705" w:hanging="705"/>
        <w:jc w:val="both"/>
        <w:rPr>
          <w:sz w:val="24"/>
          <w:szCs w:val="24"/>
        </w:rPr>
      </w:pPr>
      <w:r w:rsidDel="00000000" w:rsidR="00000000" w:rsidRPr="00000000">
        <w:rPr>
          <w:sz w:val="24"/>
          <w:szCs w:val="24"/>
          <w:rtl w:val="0"/>
        </w:rPr>
        <w:t xml:space="preserve">[Ubuntu] Desde una </w:t>
      </w:r>
      <w:r w:rsidDel="00000000" w:rsidR="00000000" w:rsidRPr="00000000">
        <w:rPr>
          <w:i w:val="1"/>
          <w:sz w:val="24"/>
          <w:szCs w:val="24"/>
          <w:rtl w:val="0"/>
        </w:rPr>
        <w:t xml:space="preserve">Terminal</w:t>
      </w:r>
      <w:r w:rsidDel="00000000" w:rsidR="00000000" w:rsidRPr="00000000">
        <w:rPr>
          <w:sz w:val="24"/>
          <w:szCs w:val="24"/>
          <w:rtl w:val="0"/>
        </w:rPr>
        <w:t xml:space="preserve"> despliegue el </w:t>
      </w:r>
      <w:r w:rsidDel="00000000" w:rsidR="00000000" w:rsidRPr="00000000">
        <w:rPr>
          <w:i w:val="1"/>
          <w:sz w:val="24"/>
          <w:szCs w:val="24"/>
          <w:rtl w:val="0"/>
        </w:rPr>
        <w:t xml:space="preserve">work directory</w:t>
      </w:r>
      <w:r w:rsidDel="00000000" w:rsidR="00000000" w:rsidRPr="00000000">
        <w:rPr>
          <w:sz w:val="24"/>
          <w:szCs w:val="24"/>
          <w:rtl w:val="0"/>
        </w:rPr>
        <w:t xml:space="preserve"> actual; ¿Cuál comando uso? </w:t>
      </w:r>
      <w:r w:rsidDel="00000000" w:rsidR="00000000" w:rsidRPr="00000000">
        <w:rPr>
          <w:b w:val="1"/>
          <w:sz w:val="24"/>
          <w:szCs w:val="24"/>
          <w:rtl w:val="0"/>
        </w:rPr>
        <w:t xml:space="preserve">pwd</w:t>
      </w:r>
      <w:r w:rsidDel="00000000" w:rsidR="00000000" w:rsidRPr="00000000">
        <w:rPr>
          <w:sz w:val="24"/>
          <w:szCs w:val="24"/>
          <w:rtl w:val="0"/>
        </w:rPr>
        <w:t xml:space="preserve">; ¿Cuál es la diferencia entre el </w:t>
      </w:r>
      <w:r w:rsidDel="00000000" w:rsidR="00000000" w:rsidRPr="00000000">
        <w:rPr>
          <w:i w:val="1"/>
          <w:sz w:val="24"/>
          <w:szCs w:val="24"/>
          <w:rtl w:val="0"/>
        </w:rPr>
        <w:t xml:space="preserve">work directory</w:t>
      </w:r>
      <w:r w:rsidDel="00000000" w:rsidR="00000000" w:rsidRPr="00000000">
        <w:rPr>
          <w:sz w:val="24"/>
          <w:szCs w:val="24"/>
          <w:rtl w:val="0"/>
        </w:rPr>
        <w:t xml:space="preserve">, y el </w:t>
      </w:r>
      <w:r w:rsidDel="00000000" w:rsidR="00000000" w:rsidRPr="00000000">
        <w:rPr>
          <w:i w:val="1"/>
          <w:sz w:val="24"/>
          <w:szCs w:val="24"/>
          <w:rtl w:val="0"/>
        </w:rPr>
        <w:t xml:space="preserve">home directory</w:t>
      </w:r>
      <w:r w:rsidDel="00000000" w:rsidR="00000000" w:rsidRPr="00000000">
        <w:rPr>
          <w:sz w:val="24"/>
          <w:szCs w:val="24"/>
          <w:rtl w:val="0"/>
        </w:rPr>
        <w:t xml:space="preserve"> de la cuenta </w:t>
      </w:r>
      <w:r w:rsidDel="00000000" w:rsidR="00000000" w:rsidRPr="00000000">
        <w:rPr>
          <w:i w:val="1"/>
          <w:sz w:val="24"/>
          <w:szCs w:val="24"/>
          <w:rtl w:val="0"/>
        </w:rPr>
        <w:t xml:space="preserve">sisops</w:t>
      </w:r>
      <w:r w:rsidDel="00000000" w:rsidR="00000000" w:rsidRPr="00000000">
        <w:rPr>
          <w:sz w:val="24"/>
          <w:szCs w:val="24"/>
          <w:rtl w:val="0"/>
        </w:rPr>
        <w:t xml:space="preserve">? </w:t>
      </w:r>
      <w:r w:rsidDel="00000000" w:rsidR="00000000" w:rsidRPr="00000000">
        <w:rPr>
          <w:b w:val="1"/>
          <w:sz w:val="24"/>
          <w:szCs w:val="24"/>
          <w:rtl w:val="0"/>
        </w:rPr>
        <w:t xml:space="preserve">El work directory es el directorio actual y el home directory es el directorio base del usuario en el sitema de archivos. </w:t>
      </w:r>
      <w:r w:rsidDel="00000000" w:rsidR="00000000" w:rsidRPr="00000000">
        <w:rPr>
          <w:sz w:val="24"/>
          <w:szCs w:val="24"/>
          <w:rtl w:val="0"/>
        </w:rPr>
        <w:t xml:space="preserve"> ¿Cuál es la trayectoria de su </w:t>
      </w:r>
      <w:r w:rsidDel="00000000" w:rsidR="00000000" w:rsidRPr="00000000">
        <w:rPr>
          <w:i w:val="1"/>
          <w:sz w:val="24"/>
          <w:szCs w:val="24"/>
          <w:rtl w:val="0"/>
        </w:rPr>
        <w:t xml:space="preserve">home directory</w:t>
      </w:r>
      <w:r w:rsidDel="00000000" w:rsidR="00000000" w:rsidRPr="00000000">
        <w:rPr>
          <w:sz w:val="24"/>
          <w:szCs w:val="24"/>
          <w:rtl w:val="0"/>
        </w:rPr>
        <w:t xml:space="preserve">? </w:t>
      </w:r>
      <w:r w:rsidDel="00000000" w:rsidR="00000000" w:rsidRPr="00000000">
        <w:rPr>
          <w:b w:val="1"/>
          <w:sz w:val="24"/>
          <w:szCs w:val="24"/>
          <w:rtl w:val="0"/>
        </w:rPr>
        <w:t xml:space="preserve">\home</w:t>
      </w:r>
    </w:p>
    <w:p w:rsidR="00000000" w:rsidDel="00000000" w:rsidP="00000000" w:rsidRDefault="00000000" w:rsidRPr="00000000" w14:paraId="00000059">
      <w:pPr>
        <w:jc w:val="both"/>
        <w:rPr>
          <w:sz w:val="24"/>
          <w:szCs w:val="24"/>
        </w:rPr>
      </w:pPr>
      <w:r w:rsidDel="00000000" w:rsidR="00000000" w:rsidRPr="00000000">
        <w:rPr>
          <w:rtl w:val="0"/>
        </w:rPr>
      </w:r>
    </w:p>
    <w:p w:rsidR="00000000" w:rsidDel="00000000" w:rsidP="00000000" w:rsidRDefault="00000000" w:rsidRPr="00000000" w14:paraId="0000005A">
      <w:pPr>
        <w:numPr>
          <w:ilvl w:val="0"/>
          <w:numId w:val="1"/>
        </w:numPr>
        <w:ind w:left="705" w:hanging="705"/>
        <w:jc w:val="both"/>
        <w:rPr>
          <w:sz w:val="24"/>
          <w:szCs w:val="24"/>
        </w:rPr>
      </w:pPr>
      <w:r w:rsidDel="00000000" w:rsidR="00000000" w:rsidRPr="00000000">
        <w:rPr>
          <w:sz w:val="24"/>
          <w:szCs w:val="24"/>
          <w:rtl w:val="0"/>
        </w:rPr>
        <w:t xml:space="preserve"> [Ubuntu] Listado del directorio raíz. Desde Terminal aplique el comando “</w:t>
      </w:r>
      <w:r w:rsidDel="00000000" w:rsidR="00000000" w:rsidRPr="00000000">
        <w:rPr>
          <w:b w:val="1"/>
          <w:i w:val="1"/>
          <w:sz w:val="24"/>
          <w:szCs w:val="24"/>
          <w:rtl w:val="0"/>
        </w:rPr>
        <w:t xml:space="preserve">ls</w:t>
      </w:r>
      <w:r w:rsidDel="00000000" w:rsidR="00000000" w:rsidRPr="00000000">
        <w:rPr>
          <w:sz w:val="24"/>
          <w:szCs w:val="24"/>
          <w:rtl w:val="0"/>
        </w:rPr>
        <w:t xml:space="preserve">  </w:t>
      </w:r>
      <w:r w:rsidDel="00000000" w:rsidR="00000000" w:rsidRPr="00000000">
        <w:rPr>
          <w:b w:val="1"/>
          <w:i w:val="1"/>
          <w:sz w:val="24"/>
          <w:szCs w:val="24"/>
          <w:rtl w:val="0"/>
        </w:rPr>
        <w:t xml:space="preserve">/”</w:t>
      </w:r>
      <w:r w:rsidDel="00000000" w:rsidR="00000000" w:rsidRPr="00000000">
        <w:rPr>
          <w:sz w:val="24"/>
          <w:szCs w:val="24"/>
          <w:rtl w:val="0"/>
        </w:rPr>
        <w:t xml:space="preserve">, que en formato corto desplegará el directorio raíz (/). Los directorios que aparecen en este listado ¿son similares a los de las notas 1.9 y 1.10 o son diferentes? </w:t>
      </w:r>
      <w:r w:rsidDel="00000000" w:rsidR="00000000" w:rsidRPr="00000000">
        <w:rPr>
          <w:b w:val="1"/>
          <w:sz w:val="24"/>
          <w:szCs w:val="24"/>
          <w:rtl w:val="0"/>
        </w:rPr>
        <w:t xml:space="preserve">Son similares, pero hay más directorios.</w:t>
      </w:r>
    </w:p>
    <w:p w:rsidR="00000000" w:rsidDel="00000000" w:rsidP="00000000" w:rsidRDefault="00000000" w:rsidRPr="00000000" w14:paraId="0000005B">
      <w:pPr>
        <w:ind w:left="705" w:firstLine="0"/>
        <w:jc w:val="both"/>
        <w:rPr>
          <w:sz w:val="24"/>
          <w:szCs w:val="24"/>
        </w:rPr>
      </w:pPr>
      <w:r w:rsidDel="00000000" w:rsidR="00000000" w:rsidRPr="00000000">
        <w:rPr>
          <w:sz w:val="24"/>
          <w:szCs w:val="24"/>
        </w:rPr>
        <w:drawing>
          <wp:inline distB="114300" distT="114300" distL="114300" distR="114300">
            <wp:extent cx="6691630" cy="5016500"/>
            <wp:effectExtent b="0" l="0" r="0" t="0"/>
            <wp:docPr id="14"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669163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705" w:firstLine="0"/>
        <w:jc w:val="both"/>
        <w:rPr>
          <w:sz w:val="24"/>
          <w:szCs w:val="24"/>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numPr>
          <w:ilvl w:val="0"/>
          <w:numId w:val="1"/>
        </w:numPr>
        <w:ind w:left="705" w:hanging="705"/>
        <w:jc w:val="both"/>
        <w:rPr>
          <w:sz w:val="24"/>
          <w:szCs w:val="24"/>
        </w:rPr>
      </w:pPr>
      <w:r w:rsidDel="00000000" w:rsidR="00000000" w:rsidRPr="00000000">
        <w:rPr>
          <w:sz w:val="24"/>
          <w:szCs w:val="24"/>
          <w:rtl w:val="0"/>
        </w:rPr>
        <w:t xml:space="preserve">[Ubuntu] Listado de directorios y archivos con el File Manager. Aplique </w:t>
      </w:r>
      <w:r w:rsidDel="00000000" w:rsidR="00000000" w:rsidRPr="00000000">
        <w:rPr>
          <w:i w:val="1"/>
          <w:sz w:val="24"/>
          <w:szCs w:val="24"/>
          <w:rtl w:val="0"/>
        </w:rPr>
        <w:t xml:space="preserve">Files</w:t>
      </w:r>
      <w:r w:rsidDel="00000000" w:rsidR="00000000" w:rsidRPr="00000000">
        <w:rPr>
          <w:sz w:val="24"/>
          <w:szCs w:val="24"/>
          <w:rtl w:val="0"/>
        </w:rPr>
        <w:t xml:space="preserve"> (ícono del archivero) mostrando inicialmente el </w:t>
      </w:r>
      <w:r w:rsidDel="00000000" w:rsidR="00000000" w:rsidRPr="00000000">
        <w:rPr>
          <w:i w:val="1"/>
          <w:sz w:val="24"/>
          <w:szCs w:val="24"/>
          <w:rtl w:val="0"/>
        </w:rPr>
        <w:t xml:space="preserve">home directory</w:t>
      </w:r>
      <w:r w:rsidDel="00000000" w:rsidR="00000000" w:rsidRPr="00000000">
        <w:rPr>
          <w:sz w:val="24"/>
          <w:szCs w:val="24"/>
          <w:rtl w:val="0"/>
        </w:rPr>
        <w:t xml:space="preserve">. Aunque arriba muestra la trayectoria colapsada, si usted quiere estar seguro de la trayectoria absoluta seleccionada aplique la combinación de teclas </w:t>
      </w:r>
      <w:r w:rsidDel="00000000" w:rsidR="00000000" w:rsidRPr="00000000">
        <w:rPr>
          <w:i w:val="1"/>
          <w:sz w:val="24"/>
          <w:szCs w:val="24"/>
          <w:rtl w:val="0"/>
        </w:rPr>
        <w:t xml:space="preserve">Ctrl-l</w:t>
      </w:r>
      <w:r w:rsidDel="00000000" w:rsidR="00000000" w:rsidRPr="00000000">
        <w:rPr>
          <w:sz w:val="24"/>
          <w:szCs w:val="24"/>
          <w:rtl w:val="0"/>
        </w:rPr>
        <w:t xml:space="preserve">, colocando el puntero del mouse, sobre la trayectoria colapsada. ¿en cuál trayectoria estamos? </w:t>
      </w:r>
      <w:r w:rsidDel="00000000" w:rsidR="00000000" w:rsidRPr="00000000">
        <w:rPr>
          <w:b w:val="1"/>
          <w:sz w:val="24"/>
          <w:szCs w:val="24"/>
          <w:rtl w:val="0"/>
        </w:rPr>
        <w:t xml:space="preserve">Aunque dice que estamos en Home, al presionar Ctrl-l aparece la ruta “/home/sisops”</w:t>
      </w:r>
    </w:p>
    <w:p w:rsidR="00000000" w:rsidDel="00000000" w:rsidP="00000000" w:rsidRDefault="00000000" w:rsidRPr="00000000" w14:paraId="0000005F">
      <w:pPr>
        <w:ind w:left="705" w:firstLine="0"/>
        <w:jc w:val="both"/>
        <w:rPr>
          <w:sz w:val="24"/>
          <w:szCs w:val="24"/>
        </w:rPr>
      </w:pPr>
      <w:r w:rsidDel="00000000" w:rsidR="00000000" w:rsidRPr="00000000">
        <w:rPr>
          <w:sz w:val="24"/>
          <w:szCs w:val="24"/>
        </w:rPr>
        <w:drawing>
          <wp:inline distB="114300" distT="114300" distL="114300" distR="114300">
            <wp:extent cx="3065726" cy="2301875"/>
            <wp:effectExtent b="0" l="0" r="0" t="0"/>
            <wp:docPr id="5"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3065726" cy="2301875"/>
                    </a:xfrm>
                    <a:prstGeom prst="rect"/>
                    <a:ln/>
                  </pic:spPr>
                </pic:pic>
              </a:graphicData>
            </a:graphic>
          </wp:inline>
        </w:drawing>
      </w:r>
      <w:r w:rsidDel="00000000" w:rsidR="00000000" w:rsidRPr="00000000">
        <w:rPr>
          <w:sz w:val="24"/>
          <w:szCs w:val="24"/>
        </w:rPr>
        <w:drawing>
          <wp:inline distB="114300" distT="114300" distL="114300" distR="114300">
            <wp:extent cx="3079115" cy="2306318"/>
            <wp:effectExtent b="0" l="0" r="0" t="0"/>
            <wp:docPr id="11" name="image6.jpg"/>
            <a:graphic>
              <a:graphicData uri="http://schemas.openxmlformats.org/drawingml/2006/picture">
                <pic:pic>
                  <pic:nvPicPr>
                    <pic:cNvPr id="0" name="image6.jpg"/>
                    <pic:cNvPicPr preferRelativeResize="0"/>
                  </pic:nvPicPr>
                  <pic:blipFill>
                    <a:blip r:embed="rId18"/>
                    <a:srcRect b="0" l="0" r="0" t="0"/>
                    <a:stretch>
                      <a:fillRect/>
                    </a:stretch>
                  </pic:blipFill>
                  <pic:spPr>
                    <a:xfrm>
                      <a:off x="0" y="0"/>
                      <a:ext cx="3079115" cy="230631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1"/>
        </w:numPr>
        <w:ind w:left="705" w:hanging="705"/>
        <w:jc w:val="both"/>
        <w:rPr>
          <w:sz w:val="24"/>
          <w:szCs w:val="24"/>
        </w:rPr>
      </w:pPr>
      <w:r w:rsidDel="00000000" w:rsidR="00000000" w:rsidRPr="00000000">
        <w:rPr>
          <w:sz w:val="24"/>
          <w:szCs w:val="24"/>
          <w:rtl w:val="0"/>
        </w:rPr>
        <w:t xml:space="preserve">[Win10] Arranque el software </w:t>
      </w:r>
      <w:r w:rsidDel="00000000" w:rsidR="00000000" w:rsidRPr="00000000">
        <w:rPr>
          <w:i w:val="1"/>
          <w:sz w:val="24"/>
          <w:szCs w:val="24"/>
          <w:rtl w:val="0"/>
        </w:rPr>
        <w:t xml:space="preserve">procexp</w:t>
      </w:r>
      <w:r w:rsidDel="00000000" w:rsidR="00000000" w:rsidRPr="00000000">
        <w:rPr>
          <w:sz w:val="24"/>
          <w:szCs w:val="24"/>
          <w:rtl w:val="0"/>
        </w:rPr>
        <w:t xml:space="preserve">; con las columnas establecidas en el inciso 3 de la práctica 1. La máquina virtual de VMware, ¿de cuál proceso es hijo?</w:t>
        <w:tab/>
      </w:r>
    </w:p>
    <w:p w:rsidR="00000000" w:rsidDel="00000000" w:rsidP="00000000" w:rsidRDefault="00000000" w:rsidRPr="00000000" w14:paraId="00000061">
      <w:pPr>
        <w:ind w:left="705" w:firstLine="0"/>
        <w:jc w:val="both"/>
        <w:rPr>
          <w:b w:val="1"/>
          <w:sz w:val="24"/>
          <w:szCs w:val="24"/>
        </w:rPr>
      </w:pPr>
      <w:r w:rsidDel="00000000" w:rsidR="00000000" w:rsidRPr="00000000">
        <w:rPr>
          <w:b w:val="1"/>
          <w:sz w:val="24"/>
          <w:szCs w:val="24"/>
          <w:rtl w:val="0"/>
        </w:rPr>
        <w:t xml:space="preserve">explorer.exe</w:t>
      </w:r>
    </w:p>
    <w:p w:rsidR="00000000" w:rsidDel="00000000" w:rsidP="00000000" w:rsidRDefault="00000000" w:rsidRPr="00000000" w14:paraId="00000062">
      <w:pPr>
        <w:ind w:left="705" w:firstLine="0"/>
        <w:jc w:val="both"/>
        <w:rPr>
          <w:sz w:val="24"/>
          <w:szCs w:val="24"/>
        </w:rPr>
      </w:pPr>
      <w:r w:rsidDel="00000000" w:rsidR="00000000" w:rsidRPr="00000000">
        <w:rPr>
          <w:rtl w:val="0"/>
        </w:rPr>
      </w:r>
    </w:p>
    <w:p w:rsidR="00000000" w:rsidDel="00000000" w:rsidP="00000000" w:rsidRDefault="00000000" w:rsidRPr="00000000" w14:paraId="00000063">
      <w:pPr>
        <w:ind w:left="0" w:firstLine="720"/>
        <w:jc w:val="both"/>
        <w:rPr>
          <w:sz w:val="24"/>
          <w:szCs w:val="24"/>
        </w:rPr>
      </w:pPr>
      <w:r w:rsidDel="00000000" w:rsidR="00000000" w:rsidRPr="00000000">
        <w:rPr>
          <w:sz w:val="24"/>
          <w:szCs w:val="24"/>
          <w:rtl w:val="0"/>
        </w:rPr>
        <w:t xml:space="preserve">¿Tiene VMware algún proceso ayudante? . </w:t>
      </w:r>
    </w:p>
    <w:p w:rsidR="00000000" w:rsidDel="00000000" w:rsidP="00000000" w:rsidRDefault="00000000" w:rsidRPr="00000000" w14:paraId="00000064">
      <w:pPr>
        <w:ind w:left="0" w:firstLine="720"/>
        <w:jc w:val="both"/>
        <w:rPr>
          <w:sz w:val="24"/>
          <w:szCs w:val="24"/>
        </w:rPr>
      </w:pPr>
      <w:r w:rsidDel="00000000" w:rsidR="00000000" w:rsidRPr="00000000">
        <w:rPr>
          <w:b w:val="1"/>
          <w:sz w:val="24"/>
          <w:szCs w:val="24"/>
          <w:rtl w:val="0"/>
        </w:rPr>
        <w:t xml:space="preserve">Sí, el proceso vmware-unity-helper.exe</w:t>
      </w:r>
      <w:r w:rsidDel="00000000" w:rsidR="00000000" w:rsidRPr="00000000">
        <w:rPr>
          <w:sz w:val="24"/>
          <w:szCs w:val="24"/>
          <w:rtl w:val="0"/>
        </w:rPr>
        <w:t xml:space="preserve"> </w:t>
      </w:r>
    </w:p>
    <w:p w:rsidR="00000000" w:rsidDel="00000000" w:rsidP="00000000" w:rsidRDefault="00000000" w:rsidRPr="00000000" w14:paraId="00000065">
      <w:pPr>
        <w:ind w:left="0" w:firstLine="720"/>
        <w:jc w:val="both"/>
        <w:rPr>
          <w:sz w:val="24"/>
          <w:szCs w:val="24"/>
        </w:rPr>
      </w:pPr>
      <w:r w:rsidDel="00000000" w:rsidR="00000000" w:rsidRPr="00000000">
        <w:rPr>
          <w:rtl w:val="0"/>
        </w:rPr>
      </w:r>
    </w:p>
    <w:p w:rsidR="00000000" w:rsidDel="00000000" w:rsidP="00000000" w:rsidRDefault="00000000" w:rsidRPr="00000000" w14:paraId="00000066">
      <w:pPr>
        <w:ind w:left="0" w:firstLine="720"/>
        <w:jc w:val="both"/>
        <w:rPr>
          <w:sz w:val="24"/>
          <w:szCs w:val="24"/>
        </w:rPr>
      </w:pPr>
      <w:r w:rsidDel="00000000" w:rsidR="00000000" w:rsidRPr="00000000">
        <w:rPr>
          <w:sz w:val="24"/>
          <w:szCs w:val="24"/>
          <w:rtl w:val="0"/>
        </w:rPr>
        <w:t xml:space="preserve">¿Muestre la imagen de </w:t>
      </w:r>
      <w:r w:rsidDel="00000000" w:rsidR="00000000" w:rsidRPr="00000000">
        <w:rPr>
          <w:i w:val="1"/>
          <w:sz w:val="24"/>
          <w:szCs w:val="24"/>
          <w:rtl w:val="0"/>
        </w:rPr>
        <w:t xml:space="preserve">procexp</w:t>
      </w:r>
      <w:r w:rsidDel="00000000" w:rsidR="00000000" w:rsidRPr="00000000">
        <w:rPr>
          <w:sz w:val="24"/>
          <w:szCs w:val="24"/>
          <w:rtl w:val="0"/>
        </w:rPr>
        <w:t xml:space="preserve"> (sólo los renglones indispensables) donde aparece este ambiente de VMware? </w:t>
      </w:r>
    </w:p>
    <w:p w:rsidR="00000000" w:rsidDel="00000000" w:rsidP="00000000" w:rsidRDefault="00000000" w:rsidRPr="00000000" w14:paraId="00000067">
      <w:pPr>
        <w:ind w:left="0" w:firstLine="720"/>
        <w:jc w:val="both"/>
        <w:rPr>
          <w:sz w:val="24"/>
          <w:szCs w:val="24"/>
        </w:rPr>
      </w:pPr>
      <w:r w:rsidDel="00000000" w:rsidR="00000000" w:rsidRPr="00000000">
        <w:rPr>
          <w:sz w:val="24"/>
          <w:szCs w:val="24"/>
        </w:rPr>
        <w:drawing>
          <wp:inline distB="114300" distT="114300" distL="114300" distR="114300">
            <wp:extent cx="6691630" cy="5016500"/>
            <wp:effectExtent b="0" l="0" r="0" t="0"/>
            <wp:docPr id="12" name="image7.jpg"/>
            <a:graphic>
              <a:graphicData uri="http://schemas.openxmlformats.org/drawingml/2006/picture">
                <pic:pic>
                  <pic:nvPicPr>
                    <pic:cNvPr id="0" name="image7.jpg"/>
                    <pic:cNvPicPr preferRelativeResize="0"/>
                  </pic:nvPicPr>
                  <pic:blipFill>
                    <a:blip r:embed="rId19"/>
                    <a:srcRect b="0" l="0" r="0" t="0"/>
                    <a:stretch>
                      <a:fillRect/>
                    </a:stretch>
                  </pic:blipFill>
                  <pic:spPr>
                    <a:xfrm>
                      <a:off x="0" y="0"/>
                      <a:ext cx="669163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 w:right="0" w:firstLine="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Qué aspecto presenta VMware ¿el de ser un proceso especial, tal vez por consumo de tiempo? o ¿el de ser otro proceso más? </w:t>
      </w:r>
      <w:r w:rsidDel="00000000" w:rsidR="00000000" w:rsidRPr="00000000">
        <w:rPr>
          <w:b w:val="1"/>
          <w:sz w:val="24"/>
          <w:szCs w:val="24"/>
          <w:rtl w:val="0"/>
        </w:rPr>
        <w:t xml:space="preserve">Parece ser un proceso más, ya que no muestra ninguna diferencia a otros procesos hijos. </w:t>
      </w:r>
      <w:r w:rsidDel="00000000" w:rsidR="00000000" w:rsidRPr="00000000">
        <w:rPr>
          <w:rtl w:val="0"/>
        </w:rPr>
      </w:r>
    </w:p>
    <w:p w:rsidR="00000000" w:rsidDel="00000000" w:rsidP="00000000" w:rsidRDefault="00000000" w:rsidRPr="00000000" w14:paraId="00000069">
      <w:pPr>
        <w:ind w:left="705" w:firstLine="0"/>
        <w:jc w:val="both"/>
        <w:rPr>
          <w:sz w:val="24"/>
          <w:szCs w:val="24"/>
        </w:rPr>
      </w:pPr>
      <w:r w:rsidDel="00000000" w:rsidR="00000000" w:rsidRPr="00000000">
        <w:rPr>
          <w:rtl w:val="0"/>
        </w:rPr>
      </w:r>
    </w:p>
    <w:p w:rsidR="00000000" w:rsidDel="00000000" w:rsidP="00000000" w:rsidRDefault="00000000" w:rsidRPr="00000000" w14:paraId="0000006A">
      <w:pPr>
        <w:numPr>
          <w:ilvl w:val="0"/>
          <w:numId w:val="1"/>
        </w:numPr>
        <w:ind w:left="705" w:hanging="705"/>
        <w:jc w:val="both"/>
        <w:rPr>
          <w:sz w:val="24"/>
          <w:szCs w:val="24"/>
        </w:rPr>
      </w:pPr>
      <w:r w:rsidDel="00000000" w:rsidR="00000000" w:rsidRPr="00000000">
        <w:rPr>
          <w:sz w:val="24"/>
          <w:szCs w:val="24"/>
          <w:rtl w:val="0"/>
        </w:rPr>
        <w:t xml:space="preserve">[Ubuntu] Listado de procesos en Ubuntu/Linux. Para ver de la manera más simple el listado de los procesos aplique el comando “</w:t>
      </w:r>
      <w:r w:rsidDel="00000000" w:rsidR="00000000" w:rsidRPr="00000000">
        <w:rPr>
          <w:i w:val="1"/>
          <w:sz w:val="24"/>
          <w:szCs w:val="24"/>
          <w:rtl w:val="0"/>
        </w:rPr>
        <w:t xml:space="preserve">ps –l</w:t>
      </w:r>
      <w:r w:rsidDel="00000000" w:rsidR="00000000" w:rsidRPr="00000000">
        <w:rPr>
          <w:sz w:val="24"/>
          <w:szCs w:val="24"/>
          <w:rtl w:val="0"/>
        </w:rPr>
        <w:t xml:space="preserve">” (despliegue algunos renglones con el encabezado). </w:t>
      </w:r>
    </w:p>
    <w:p w:rsidR="00000000" w:rsidDel="00000000" w:rsidP="00000000" w:rsidRDefault="00000000" w:rsidRPr="00000000" w14:paraId="0000006B">
      <w:pPr>
        <w:jc w:val="both"/>
        <w:rPr>
          <w:sz w:val="24"/>
          <w:szCs w:val="24"/>
        </w:rPr>
      </w:pPr>
      <w:r w:rsidDel="00000000" w:rsidR="00000000" w:rsidRPr="00000000">
        <w:rPr>
          <w:sz w:val="24"/>
          <w:szCs w:val="24"/>
        </w:rPr>
        <w:drawing>
          <wp:inline distB="114300" distT="114300" distL="114300" distR="114300">
            <wp:extent cx="3325091" cy="2493818"/>
            <wp:effectExtent b="0" l="0" r="0" t="0"/>
            <wp:docPr id="16" name="image3.jpg"/>
            <a:graphic>
              <a:graphicData uri="http://schemas.openxmlformats.org/drawingml/2006/picture">
                <pic:pic>
                  <pic:nvPicPr>
                    <pic:cNvPr id="0" name="image3.jpg"/>
                    <pic:cNvPicPr preferRelativeResize="0"/>
                  </pic:nvPicPr>
                  <pic:blipFill>
                    <a:blip r:embed="rId20"/>
                    <a:srcRect b="0" l="0" r="0" t="0"/>
                    <a:stretch>
                      <a:fillRect/>
                    </a:stretch>
                  </pic:blipFill>
                  <pic:spPr>
                    <a:xfrm>
                      <a:off x="0" y="0"/>
                      <a:ext cx="3325091" cy="249381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705" w:firstLine="0"/>
        <w:jc w:val="both"/>
        <w:rPr>
          <w:sz w:val="24"/>
          <w:szCs w:val="24"/>
        </w:rPr>
      </w:pPr>
      <w:r w:rsidDel="00000000" w:rsidR="00000000" w:rsidRPr="00000000">
        <w:rPr>
          <w:rtl w:val="0"/>
        </w:rPr>
      </w:r>
    </w:p>
    <w:p w:rsidR="00000000" w:rsidDel="00000000" w:rsidP="00000000" w:rsidRDefault="00000000" w:rsidRPr="00000000" w14:paraId="0000006D">
      <w:pPr>
        <w:ind w:left="705" w:firstLine="0"/>
        <w:jc w:val="both"/>
        <w:rPr>
          <w:sz w:val="24"/>
          <w:szCs w:val="24"/>
        </w:rPr>
      </w:pPr>
      <w:r w:rsidDel="00000000" w:rsidR="00000000" w:rsidRPr="00000000">
        <w:rPr>
          <w:sz w:val="24"/>
          <w:szCs w:val="24"/>
          <w:rtl w:val="0"/>
        </w:rPr>
        <w:t xml:space="preserve">¿Qué proceso es padre el proceso “ps” al momento del despliegue.</w:t>
      </w:r>
    </w:p>
    <w:p w:rsidR="00000000" w:rsidDel="00000000" w:rsidP="00000000" w:rsidRDefault="00000000" w:rsidRPr="00000000" w14:paraId="0000006E">
      <w:pPr>
        <w:ind w:left="705" w:firstLine="0"/>
        <w:jc w:val="both"/>
        <w:rPr>
          <w:b w:val="1"/>
          <w:sz w:val="24"/>
          <w:szCs w:val="24"/>
        </w:rPr>
      </w:pPr>
      <w:r w:rsidDel="00000000" w:rsidR="00000000" w:rsidRPr="00000000">
        <w:rPr>
          <w:b w:val="1"/>
          <w:sz w:val="24"/>
          <w:szCs w:val="24"/>
          <w:rtl w:val="0"/>
        </w:rPr>
        <w:t xml:space="preserve">tcsh</w:t>
      </w:r>
    </w:p>
    <w:p w:rsidR="00000000" w:rsidDel="00000000" w:rsidP="00000000" w:rsidRDefault="00000000" w:rsidRPr="00000000" w14:paraId="0000006F">
      <w:pPr>
        <w:ind w:left="705" w:firstLine="0"/>
        <w:jc w:val="both"/>
        <w:rPr>
          <w:b w:val="1"/>
          <w:sz w:val="24"/>
          <w:szCs w:val="24"/>
        </w:rPr>
      </w:pPr>
      <w:r w:rsidDel="00000000" w:rsidR="00000000" w:rsidRPr="00000000">
        <w:rPr>
          <w:sz w:val="24"/>
          <w:szCs w:val="24"/>
          <w:rtl w:val="0"/>
        </w:rPr>
        <w:t xml:space="preserve">¿Cómo sabe de esta relación? Explique: </w:t>
      </w:r>
      <w:r w:rsidDel="00000000" w:rsidR="00000000" w:rsidRPr="00000000">
        <w:rPr>
          <w:b w:val="1"/>
          <w:sz w:val="24"/>
          <w:szCs w:val="24"/>
          <w:rtl w:val="0"/>
        </w:rPr>
        <w:t xml:space="preserve">Su padre es la terminal donde se ejecutó</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Ahora aplique el comando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ps   –el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 w:right="0" w:firstLine="0"/>
        <w:jc w:val="left"/>
        <w:rPr>
          <w:b w:val="1"/>
          <w:sz w:val="24"/>
          <w:szCs w:val="24"/>
        </w:rPr>
      </w:pPr>
      <w:r w:rsidDel="00000000" w:rsidR="00000000" w:rsidRPr="00000000">
        <w:rPr>
          <w:b w:val="1"/>
          <w:sz w:val="24"/>
          <w:szCs w:val="24"/>
          <w:rtl w:val="0"/>
        </w:rPr>
        <w:t xml:space="preserve">La bandera -l es para listar los procesos en formato largo, es decir, que imprima UID, PID, PPID, PRIORITY,  entre otros elementos.</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 w:right="0" w:firstLine="0"/>
        <w:jc w:val="left"/>
        <w:rPr>
          <w:b w:val="1"/>
          <w:sz w:val="24"/>
          <w:szCs w:val="24"/>
        </w:rPr>
      </w:pPr>
      <w:r w:rsidDel="00000000" w:rsidR="00000000" w:rsidRPr="00000000">
        <w:rPr>
          <w:b w:val="1"/>
          <w:sz w:val="24"/>
          <w:szCs w:val="24"/>
          <w:rtl w:val="0"/>
        </w:rPr>
        <w:t xml:space="preserve">La bandera -e es para incluir todos los procesos del sistema, no solo los de la terminal.</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¿Qué diferencia hay contra el comando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ps   –l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 w:right="0" w:firstLine="0"/>
        <w:jc w:val="left"/>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ps -l solo muestra los de la terminal donde se están ejecutando los comandos</w:t>
      </w:r>
      <w:r w:rsidDel="00000000" w:rsidR="00000000" w:rsidRPr="00000000">
        <w:rPr>
          <w:rtl w:val="0"/>
        </w:rPr>
      </w:r>
    </w:p>
    <w:p w:rsidR="00000000" w:rsidDel="00000000" w:rsidP="00000000" w:rsidRDefault="00000000" w:rsidRPr="00000000" w14:paraId="00000075">
      <w:pPr>
        <w:numPr>
          <w:ilvl w:val="0"/>
          <w:numId w:val="1"/>
        </w:numPr>
        <w:ind w:left="705" w:hanging="705"/>
        <w:jc w:val="both"/>
        <w:rPr>
          <w:sz w:val="24"/>
          <w:szCs w:val="24"/>
        </w:rPr>
      </w:pPr>
      <w:r w:rsidDel="00000000" w:rsidR="00000000" w:rsidRPr="00000000">
        <w:rPr>
          <w:sz w:val="24"/>
          <w:szCs w:val="24"/>
          <w:rtl w:val="0"/>
        </w:rPr>
        <w:t xml:space="preserve"> [Ubuntu] Termine la ejecución de Ubuntu/Linux y la máquina virtual VMWare como se indica en el inciso 13).</w:t>
      </w:r>
    </w:p>
    <w:p w:rsidR="00000000" w:rsidDel="00000000" w:rsidP="00000000" w:rsidRDefault="00000000" w:rsidRPr="00000000" w14:paraId="00000076">
      <w:pPr>
        <w:ind w:left="705" w:firstLine="0"/>
        <w:jc w:val="both"/>
        <w:rPr>
          <w:sz w:val="24"/>
          <w:szCs w:val="24"/>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00" w:firstLine="0"/>
        <w:jc w:val="both"/>
        <w:rPr>
          <w:b w:val="1"/>
          <w:sz w:val="26"/>
          <w:szCs w:val="26"/>
        </w:rPr>
      </w:pPr>
      <w:r w:rsidDel="00000000" w:rsidR="00000000" w:rsidRPr="00000000">
        <w:rPr>
          <w:b w:val="1"/>
          <w:sz w:val="26"/>
          <w:szCs w:val="26"/>
          <w:rtl w:val="0"/>
        </w:rPr>
        <w:t xml:space="preserve">CONCLUSIÓN</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41.81102362204797" w:firstLine="0"/>
        <w:jc w:val="both"/>
        <w:rPr>
          <w:sz w:val="24"/>
          <w:szCs w:val="24"/>
        </w:rPr>
      </w:pPr>
      <w:r w:rsidDel="00000000" w:rsidR="00000000" w:rsidRPr="00000000">
        <w:rPr>
          <w:b w:val="1"/>
          <w:sz w:val="26"/>
          <w:szCs w:val="26"/>
          <w:rtl w:val="0"/>
        </w:rPr>
        <w:tab/>
      </w:r>
      <w:r w:rsidDel="00000000" w:rsidR="00000000" w:rsidRPr="00000000">
        <w:rPr>
          <w:sz w:val="24"/>
          <w:szCs w:val="24"/>
          <w:rtl w:val="0"/>
        </w:rPr>
        <w:t xml:space="preserve">Este trabajo práctico nos permitió conocer los diferentes comandos básicos de dos sistemas operativos: Windows y Linux. Si bien tienen muchas cosas distintas, hay algunos comandos que tienen en común como </w:t>
      </w:r>
      <w:r w:rsidDel="00000000" w:rsidR="00000000" w:rsidRPr="00000000">
        <w:rPr>
          <w:i w:val="1"/>
          <w:sz w:val="24"/>
          <w:szCs w:val="24"/>
          <w:rtl w:val="0"/>
        </w:rPr>
        <w:t xml:space="preserve">cd, </w:t>
      </w:r>
      <w:r w:rsidDel="00000000" w:rsidR="00000000" w:rsidRPr="00000000">
        <w:rPr>
          <w:sz w:val="24"/>
          <w:szCs w:val="24"/>
          <w:rtl w:val="0"/>
        </w:rPr>
        <w:t xml:space="preserve">entre otros. Además, pudimos observar los procesos desde otra herramienta como la terminal, y no solo en Process Explorer. Finalmente, trabajar con visor como es VMWare también resulta muy útil justamente para observar un SO con multiprogramación, multiusuario y tiempo compartido. Aún cuando a nivel mundial el sistema operativo Windows es el más utilizado a nivel usuario, el sistema operativo Linux es elegido por excelencia en el sector corporativo, debido a su flexibilidad para optimizar todos los recursos de los servidores.</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41.81102362204797" w:firstLine="0"/>
        <w:jc w:val="both"/>
        <w:rPr>
          <w:sz w:val="24"/>
          <w:szCs w:val="24"/>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41.81102362204797" w:firstLine="0"/>
        <w:jc w:val="both"/>
        <w:rPr>
          <w:sz w:val="24"/>
          <w:szCs w:val="24"/>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41.81102362204797" w:firstLine="0"/>
        <w:jc w:val="both"/>
        <w:rPr>
          <w:b w:val="1"/>
          <w:sz w:val="24"/>
          <w:szCs w:val="24"/>
        </w:rPr>
      </w:pPr>
      <w:r w:rsidDel="00000000" w:rsidR="00000000" w:rsidRPr="00000000">
        <w:rPr>
          <w:b w:val="1"/>
          <w:sz w:val="24"/>
          <w:szCs w:val="24"/>
          <w:rtl w:val="0"/>
        </w:rPr>
        <w:t xml:space="preserve">SITIOS CONSULTADOS </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41.81102362204797" w:firstLine="0"/>
        <w:jc w:val="both"/>
        <w:rPr>
          <w:b w:val="1"/>
          <w:sz w:val="24"/>
          <w:szCs w:val="24"/>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00" w:firstLine="0"/>
        <w:jc w:val="both"/>
        <w:rPr>
          <w:sz w:val="24"/>
          <w:szCs w:val="24"/>
        </w:rPr>
      </w:pPr>
      <w:r w:rsidDel="00000000" w:rsidR="00000000" w:rsidRPr="00000000">
        <w:rPr>
          <w:sz w:val="24"/>
          <w:szCs w:val="24"/>
          <w:rtl w:val="0"/>
        </w:rPr>
        <w:t xml:space="preserve">https://axarnet.es/blog/servidores-linux-por-que-se-usan-mas-que-los-de-windows#:~:text=Flexibilidad,valorar%20en%20el%20entorno%20corporativo.</w:t>
      </w:r>
      <w:r w:rsidDel="00000000" w:rsidR="00000000" w:rsidRPr="00000000">
        <w:rPr>
          <w:rtl w:val="0"/>
        </w:rPr>
      </w:r>
    </w:p>
    <w:sectPr>
      <w:headerReference r:id="rId21" w:type="default"/>
      <w:footerReference r:id="rId22" w:type="default"/>
      <w:pgSz w:h="15840" w:w="12240" w:orient="portrait"/>
      <w:pgMar w:bottom="1440" w:top="1440" w:left="851" w:right="85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TrbjPrac01SO22.docx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24/02/2022</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Prácticas de Sistemas Operativos.</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05" w:hanging="705"/>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s-MX"/>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jc w:val="center"/>
    </w:pPr>
    <w:rPr>
      <w:sz w:val="28"/>
      <w:szCs w:val="28"/>
    </w:rPr>
  </w:style>
  <w:style w:type="paragraph" w:styleId="Heading2">
    <w:name w:val="heading 2"/>
    <w:basedOn w:val="Normal"/>
    <w:next w:val="Normal"/>
    <w:pPr>
      <w:keepNext w:val="1"/>
      <w:ind w:right="-1620"/>
    </w:pPr>
    <w:rPr>
      <w:sz w:val="28"/>
      <w:szCs w:val="28"/>
    </w:rPr>
  </w:style>
  <w:style w:type="paragraph" w:styleId="Heading3">
    <w:name w:val="heading 3"/>
    <w:basedOn w:val="Normal"/>
    <w:next w:val="Normal"/>
    <w:pPr>
      <w:keepNext w:val="1"/>
      <w:ind w:left="708" w:right="-540" w:firstLine="708"/>
    </w:pPr>
    <w:rPr>
      <w:i w:val="1"/>
      <w:sz w:val="28"/>
      <w:szCs w:val="28"/>
    </w:rPr>
  </w:style>
  <w:style w:type="paragraph" w:styleId="Heading4">
    <w:name w:val="heading 4"/>
    <w:basedOn w:val="Normal"/>
    <w:next w:val="Normal"/>
    <w:pPr>
      <w:keepNext w:val="1"/>
      <w:ind w:right="-540" w:firstLine="708"/>
    </w:pPr>
    <w:rPr>
      <w:i w:val="1"/>
      <w:sz w:val="24"/>
      <w:szCs w:val="24"/>
    </w:rPr>
  </w:style>
  <w:style w:type="paragraph" w:styleId="Heading5">
    <w:name w:val="heading 5"/>
    <w:basedOn w:val="Normal"/>
    <w:next w:val="Normal"/>
    <w:pPr>
      <w:keepNext w:val="1"/>
      <w:jc w:val="center"/>
    </w:pPr>
    <w:rPr>
      <w:sz w:val="32"/>
      <w:szCs w:val="32"/>
    </w:rPr>
  </w:style>
  <w:style w:type="paragraph" w:styleId="Heading6">
    <w:name w:val="heading 6"/>
    <w:basedOn w:val="Normal"/>
    <w:next w:val="Normal"/>
    <w:pPr>
      <w:keepNext w:val="1"/>
      <w:ind w:left="1416"/>
      <w:jc w:val="both"/>
    </w:pPr>
    <w:rPr>
      <w:sz w:val="28"/>
      <w:szCs w:val="28"/>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lang w:eastAsia="en-US" w:val="es-ES_tradnl"/>
    </w:rPr>
  </w:style>
  <w:style w:type="paragraph" w:styleId="Ttulo1">
    <w:name w:val="heading 1"/>
    <w:basedOn w:val="Normal"/>
    <w:next w:val="Normal"/>
    <w:qFormat w:val="1"/>
    <w:pPr>
      <w:keepNext w:val="1"/>
      <w:jc w:val="center"/>
      <w:outlineLvl w:val="0"/>
    </w:pPr>
    <w:rPr>
      <w:sz w:val="28"/>
      <w:lang w:val="es-MX"/>
    </w:rPr>
  </w:style>
  <w:style w:type="paragraph" w:styleId="Ttulo2">
    <w:name w:val="heading 2"/>
    <w:basedOn w:val="Normal"/>
    <w:next w:val="Normal"/>
    <w:qFormat w:val="1"/>
    <w:pPr>
      <w:keepNext w:val="1"/>
      <w:ind w:right="-1620"/>
      <w:outlineLvl w:val="1"/>
    </w:pPr>
    <w:rPr>
      <w:sz w:val="28"/>
      <w:lang w:val="es-MX"/>
    </w:rPr>
  </w:style>
  <w:style w:type="paragraph" w:styleId="Ttulo3">
    <w:name w:val="heading 3"/>
    <w:basedOn w:val="Normal"/>
    <w:next w:val="Normal"/>
    <w:qFormat w:val="1"/>
    <w:pPr>
      <w:keepNext w:val="1"/>
      <w:ind w:left="708" w:right="-540" w:firstLine="708"/>
      <w:outlineLvl w:val="2"/>
    </w:pPr>
    <w:rPr>
      <w:i w:val="1"/>
      <w:sz w:val="28"/>
      <w:lang w:val="es-MX"/>
    </w:rPr>
  </w:style>
  <w:style w:type="paragraph" w:styleId="Ttulo4">
    <w:name w:val="heading 4"/>
    <w:basedOn w:val="Normal"/>
    <w:next w:val="Normal"/>
    <w:qFormat w:val="1"/>
    <w:pPr>
      <w:keepNext w:val="1"/>
      <w:ind w:right="-540" w:firstLine="708"/>
      <w:outlineLvl w:val="3"/>
    </w:pPr>
    <w:rPr>
      <w:i w:val="1"/>
      <w:sz w:val="24"/>
      <w:lang w:val="es-MX"/>
    </w:rPr>
  </w:style>
  <w:style w:type="paragraph" w:styleId="Ttulo5">
    <w:name w:val="heading 5"/>
    <w:basedOn w:val="Normal"/>
    <w:next w:val="Normal"/>
    <w:qFormat w:val="1"/>
    <w:pPr>
      <w:keepNext w:val="1"/>
      <w:jc w:val="center"/>
      <w:outlineLvl w:val="4"/>
    </w:pPr>
    <w:rPr>
      <w:sz w:val="32"/>
    </w:rPr>
  </w:style>
  <w:style w:type="paragraph" w:styleId="Ttulo6">
    <w:name w:val="heading 6"/>
    <w:basedOn w:val="Normal"/>
    <w:next w:val="Normal"/>
    <w:qFormat w:val="1"/>
    <w:pPr>
      <w:keepNext w:val="1"/>
      <w:ind w:left="1416"/>
      <w:jc w:val="both"/>
      <w:outlineLvl w:val="5"/>
    </w:pPr>
    <w:rPr>
      <w:sz w:val="28"/>
    </w:rPr>
  </w:style>
  <w:style w:type="paragraph" w:styleId="Ttulo7">
    <w:name w:val="heading 7"/>
    <w:basedOn w:val="Normal"/>
    <w:next w:val="Normal"/>
    <w:qFormat w:val="1"/>
    <w:pPr>
      <w:keepNext w:val="1"/>
      <w:ind w:left="1416"/>
      <w:outlineLvl w:val="6"/>
    </w:pPr>
    <w:rPr>
      <w:sz w:val="24"/>
    </w:rPr>
  </w:style>
  <w:style w:type="paragraph" w:styleId="Ttulo8">
    <w:name w:val="heading 8"/>
    <w:basedOn w:val="Normal"/>
    <w:next w:val="Normal"/>
    <w:qFormat w:val="1"/>
    <w:pPr>
      <w:keepNext w:val="1"/>
      <w:ind w:firstLine="360"/>
      <w:jc w:val="both"/>
      <w:outlineLvl w:val="7"/>
    </w:pPr>
    <w:rPr>
      <w:sz w:val="24"/>
    </w:rPr>
  </w:style>
  <w:style w:type="paragraph" w:styleId="Ttulo9">
    <w:name w:val="heading 9"/>
    <w:basedOn w:val="Normal"/>
    <w:next w:val="Normal"/>
    <w:qFormat w:val="1"/>
    <w:pPr>
      <w:keepNext w:val="1"/>
      <w:ind w:left="708" w:firstLine="708"/>
      <w:jc w:val="both"/>
      <w:outlineLvl w:val="8"/>
    </w:pPr>
    <w:rPr>
      <w:b w:val="1"/>
      <w:sz w:val="24"/>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Mapadeldocumento">
    <w:name w:val="Document Map"/>
    <w:basedOn w:val="Normal"/>
    <w:semiHidden w:val="1"/>
    <w:pPr>
      <w:shd w:color="auto" w:fill="000080" w:val="clear"/>
    </w:pPr>
    <w:rPr>
      <w:rFonts w:ascii="Tahoma" w:hAnsi="Tahoma"/>
    </w:rPr>
  </w:style>
  <w:style w:type="character" w:styleId="Textoennegrita">
    <w:name w:val="Strong"/>
    <w:qFormat w:val="1"/>
    <w:rPr>
      <w:b w:val="1"/>
    </w:rPr>
  </w:style>
  <w:style w:type="paragraph" w:styleId="Sangradetextonormal">
    <w:name w:val="Body Text Indent"/>
    <w:basedOn w:val="Normal"/>
    <w:pPr>
      <w:ind w:left="1710" w:hanging="270"/>
      <w:jc w:val="both"/>
    </w:pPr>
    <w:rPr>
      <w:sz w:val="24"/>
    </w:rPr>
  </w:style>
  <w:style w:type="paragraph" w:styleId="Textodebloque">
    <w:name w:val="Block Text"/>
    <w:basedOn w:val="Normal"/>
    <w:pPr>
      <w:ind w:left="1416" w:right="-90"/>
      <w:jc w:val="both"/>
    </w:pPr>
    <w:rPr>
      <w:b w:val="1"/>
      <w:i w:val="1"/>
      <w:sz w:val="24"/>
    </w:rPr>
  </w:style>
  <w:style w:type="paragraph" w:styleId="Textoindependiente">
    <w:name w:val="Body Text"/>
    <w:basedOn w:val="Normal"/>
    <w:pPr>
      <w:ind w:right="-450"/>
      <w:jc w:val="both"/>
    </w:pPr>
    <w:rPr>
      <w:sz w:val="24"/>
    </w:rPr>
  </w:style>
  <w:style w:type="paragraph" w:styleId="Textoindependiente2">
    <w:name w:val="Body Text 2"/>
    <w:basedOn w:val="Normal"/>
    <w:pPr>
      <w:ind w:right="-900"/>
    </w:pPr>
    <w:rPr>
      <w:sz w:val="24"/>
    </w:rPr>
  </w:style>
  <w:style w:type="paragraph" w:styleId="ejer" w:customStyle="1">
    <w:name w:val="ejer"/>
    <w:basedOn w:val="Normal"/>
    <w:pPr>
      <w:ind w:left="567" w:hanging="567"/>
    </w:pPr>
  </w:style>
  <w:style w:type="paragraph" w:styleId="Textoindependiente3">
    <w:name w:val="Body Text 3"/>
    <w:basedOn w:val="Normal"/>
    <w:pPr>
      <w:ind w:right="-900"/>
    </w:pPr>
  </w:style>
  <w:style w:type="paragraph" w:styleId="resp" w:customStyle="1">
    <w:name w:val="resp"/>
    <w:basedOn w:val="ejer"/>
    <w:pPr>
      <w:ind w:left="851" w:right="1325" w:firstLine="0"/>
    </w:pPr>
    <w:rPr>
      <w:b w:val="1"/>
      <w:i w:val="1"/>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styleId="Prrafodelista">
    <w:name w:val="List Paragraph"/>
    <w:basedOn w:val="Normal"/>
    <w:uiPriority w:val="34"/>
    <w:qFormat w:val="1"/>
    <w:rsid w:val="00C43647"/>
    <w:pPr>
      <w:ind w:left="708"/>
    </w:pPr>
  </w:style>
  <w:style w:type="character" w:styleId="Hipervnculo">
    <w:name w:val="Hyperlink"/>
    <w:rsid w:val="00341F1D"/>
    <w:rPr>
      <w:color w:val="0000ff"/>
      <w:u w:val="single"/>
    </w:rPr>
  </w:style>
  <w:style w:type="paragraph" w:styleId="Textodeglobo">
    <w:name w:val="Balloon Text"/>
    <w:basedOn w:val="Normal"/>
    <w:link w:val="TextodegloboCar"/>
    <w:rsid w:val="00B61D9C"/>
    <w:rPr>
      <w:rFonts w:ascii="Tahoma" w:cs="Tahoma" w:hAnsi="Tahoma"/>
      <w:sz w:val="16"/>
      <w:szCs w:val="16"/>
    </w:rPr>
  </w:style>
  <w:style w:type="character" w:styleId="TextodegloboCar" w:customStyle="1">
    <w:name w:val="Texto de globo Car"/>
    <w:link w:val="Textodeglobo"/>
    <w:rsid w:val="00B61D9C"/>
    <w:rPr>
      <w:rFonts w:ascii="Tahoma" w:cs="Tahoma" w:hAnsi="Tahoma"/>
      <w:sz w:val="16"/>
      <w:szCs w:val="16"/>
      <w:lang w:eastAsia="en-US" w:val="es-ES_tradnl"/>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3.jpg"/><Relationship Id="rId11" Type="http://schemas.openxmlformats.org/officeDocument/2006/relationships/image" Target="media/image5.jpg"/><Relationship Id="rId22" Type="http://schemas.openxmlformats.org/officeDocument/2006/relationships/footer" Target="footer1.xml"/><Relationship Id="rId10" Type="http://schemas.openxmlformats.org/officeDocument/2006/relationships/image" Target="media/image13.jpg"/><Relationship Id="rId21" Type="http://schemas.openxmlformats.org/officeDocument/2006/relationships/header" Target="header1.xml"/><Relationship Id="rId13" Type="http://schemas.openxmlformats.org/officeDocument/2006/relationships/image" Target="media/image1.png"/><Relationship Id="rId12" Type="http://schemas.openxmlformats.org/officeDocument/2006/relationships/image" Target="media/image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1.jpg"/><Relationship Id="rId14" Type="http://schemas.openxmlformats.org/officeDocument/2006/relationships/image" Target="media/image10.jpg"/><Relationship Id="rId17" Type="http://schemas.openxmlformats.org/officeDocument/2006/relationships/image" Target="media/image8.jpg"/><Relationship Id="rId16" Type="http://schemas.openxmlformats.org/officeDocument/2006/relationships/image" Target="media/image4.jpg"/><Relationship Id="rId5" Type="http://schemas.openxmlformats.org/officeDocument/2006/relationships/styles" Target="styles.xml"/><Relationship Id="rId19" Type="http://schemas.openxmlformats.org/officeDocument/2006/relationships/image" Target="media/image7.jpg"/><Relationship Id="rId6" Type="http://schemas.openxmlformats.org/officeDocument/2006/relationships/customXml" Target="../customXML/item1.xml"/><Relationship Id="rId18" Type="http://schemas.openxmlformats.org/officeDocument/2006/relationships/image" Target="media/image6.jpg"/><Relationship Id="rId7" Type="http://schemas.openxmlformats.org/officeDocument/2006/relationships/image" Target="media/image14.jpg"/><Relationship Id="rId8" Type="http://schemas.openxmlformats.org/officeDocument/2006/relationships/image" Target="media/image1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z7c5WrJFZpYISWreLUnBsMyIA==">AMUW2mVxCFfhhVhjaD74NqI8YiSOoDuYCnYQw75SUb4pGjCxPtKBnRhWrgPGHNNBjnM0maVePksQefg9CcMDRnjG10BAzREuFzH6CRa/VUB26+vDyIZfMQr1SqB6ogKJBdshvFiUAT5YliPEmCj//NYXy+fjDiONIC04ck6ZSxaCv9JmlfsamaKHjzv32rXc2z/xojK1C1/KD/vsHpi+Pa3IX0RmcjWXLRdpmZ3wIy2x74W0P7V5lIVvpwaQExu17ZqpRTInVy4uE8YvGuPWdaga33kVB37JiB5w6UMrDNSY4LbVtOjXTNKVi/Dal17nwnTQ8LX6fWbbl0j1r/fzjk9DcD/CJ0/nV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2016-01-20T21:53:00Z</dcterms:created>
  <dc:creator>jrrs</dc:creator>
</cp:coreProperties>
</file>